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1D41B" w14:textId="77777777" w:rsidR="00370F42" w:rsidRPr="001251D6" w:rsidRDefault="00000000">
      <w:pPr>
        <w:spacing w:before="60" w:after="40"/>
        <w:jc w:val="center"/>
        <w:rPr>
          <w:sz w:val="18"/>
          <w:szCs w:val="18"/>
        </w:rPr>
      </w:pPr>
      <w:r w:rsidRPr="001251D6">
        <w:rPr>
          <w:b/>
          <w:bCs/>
          <w:color w:val="555555"/>
          <w:sz w:val="18"/>
          <w:szCs w:val="18"/>
        </w:rPr>
        <w:t>PREFEITURA MUNICIPAL DE JUAZEIRO – BA</w:t>
      </w:r>
    </w:p>
    <w:p w14:paraId="1AD2E2D5" w14:textId="77777777" w:rsidR="00370F42" w:rsidRPr="001251D6" w:rsidRDefault="00000000">
      <w:pPr>
        <w:spacing w:before="60" w:after="60"/>
        <w:jc w:val="center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Relatório de Obras e Intervenções por Bairro e Distrito</w:t>
      </w:r>
    </w:p>
    <w:p w14:paraId="2754C2BF" w14:textId="77777777" w:rsidR="00370F42" w:rsidRPr="001251D6" w:rsidRDefault="00000000">
      <w:pPr>
        <w:spacing w:before="60" w:after="60"/>
        <w:jc w:val="center"/>
        <w:rPr>
          <w:sz w:val="18"/>
          <w:szCs w:val="18"/>
        </w:rPr>
      </w:pPr>
      <w:r w:rsidRPr="001251D6">
        <w:rPr>
          <w:i/>
          <w:iCs/>
          <w:color w:val="888888"/>
          <w:sz w:val="18"/>
          <w:szCs w:val="18"/>
        </w:rPr>
        <w:t xml:space="preserve">Referência: 13 de março de </w:t>
      </w:r>
      <w:proofErr w:type="gramStart"/>
      <w:r w:rsidRPr="001251D6">
        <w:rPr>
          <w:i/>
          <w:iCs/>
          <w:color w:val="888888"/>
          <w:sz w:val="18"/>
          <w:szCs w:val="18"/>
        </w:rPr>
        <w:t>2026  |</w:t>
      </w:r>
      <w:proofErr w:type="gramEnd"/>
      <w:r w:rsidRPr="001251D6">
        <w:rPr>
          <w:i/>
          <w:iCs/>
          <w:color w:val="888888"/>
          <w:sz w:val="18"/>
          <w:szCs w:val="18"/>
        </w:rPr>
        <w:t xml:space="preserve">  Fontes: Relatório PMJ (planilha) e informações da SEDUC 2025/2026</w:t>
      </w:r>
    </w:p>
    <w:p w14:paraId="79BFEA28" w14:textId="77777777" w:rsidR="00370F42" w:rsidRPr="001251D6" w:rsidRDefault="00370F42">
      <w:pPr>
        <w:pBdr>
          <w:bottom w:val="single" w:sz="8" w:space="1" w:color="2C3E50"/>
        </w:pBdr>
        <w:spacing w:before="100" w:after="100"/>
        <w:rPr>
          <w:sz w:val="18"/>
          <w:szCs w:val="18"/>
        </w:rPr>
      </w:pPr>
    </w:p>
    <w:p w14:paraId="5286F964" w14:textId="77777777" w:rsidR="00370F42" w:rsidRPr="001251D6" w:rsidRDefault="00370F42">
      <w:pPr>
        <w:spacing w:before="70"/>
        <w:rPr>
          <w:sz w:val="18"/>
          <w:szCs w:val="18"/>
        </w:rPr>
      </w:pPr>
    </w:p>
    <w:p w14:paraId="1F1A4AB8" w14:textId="77777777" w:rsidR="00370F42" w:rsidRPr="001251D6" w:rsidRDefault="00000000">
      <w:pPr>
        <w:spacing w:before="60" w:after="10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Resumo Geral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370F42" w:rsidRPr="001251D6" w14:paraId="58A84898" w14:textId="77777777">
        <w:tblPrEx>
          <w:tblCellMar>
            <w:top w:w="0" w:type="dxa"/>
            <w:bottom w:w="0" w:type="dxa"/>
          </w:tblCellMar>
        </w:tblPrEx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B1431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Total de intervenções registradas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66D54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1B6B2F"/>
                <w:sz w:val="18"/>
                <w:szCs w:val="18"/>
              </w:rPr>
              <w:t>Realizadas / Concluídas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116A3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1A5276"/>
                <w:sz w:val="18"/>
                <w:szCs w:val="18"/>
              </w:rPr>
              <w:t>Em andamento / Licitadas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24ED96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7D6608"/>
                <w:sz w:val="18"/>
                <w:szCs w:val="18"/>
              </w:rPr>
              <w:t>Fase de conclusão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BB99D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proofErr w:type="spellStart"/>
            <w:r w:rsidRPr="001251D6">
              <w:rPr>
                <w:color w:val="5B2D8E"/>
                <w:sz w:val="18"/>
                <w:szCs w:val="18"/>
              </w:rPr>
              <w:t>Concl</w:t>
            </w:r>
            <w:proofErr w:type="spellEnd"/>
            <w:r w:rsidRPr="001251D6">
              <w:rPr>
                <w:color w:val="5B2D8E"/>
                <w:sz w:val="18"/>
                <w:szCs w:val="18"/>
              </w:rPr>
              <w:t>. / Ag. inauguração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099ACF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0D6657"/>
                <w:sz w:val="18"/>
                <w:szCs w:val="18"/>
              </w:rPr>
              <w:t>Convênio Firmado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84B88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color w:val="922B21"/>
                <w:sz w:val="18"/>
                <w:szCs w:val="18"/>
              </w:rPr>
              <w:t>Paralisadas</w:t>
            </w:r>
          </w:p>
        </w:tc>
      </w:tr>
      <w:tr w:rsidR="00370F42" w:rsidRPr="001251D6" w14:paraId="0654F063" w14:textId="77777777">
        <w:tblPrEx>
          <w:tblCellMar>
            <w:top w:w="0" w:type="dxa"/>
            <w:bottom w:w="0" w:type="dxa"/>
          </w:tblCellMar>
        </w:tblPrEx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F5E47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C2833"/>
                <w:sz w:val="18"/>
                <w:szCs w:val="18"/>
              </w:rPr>
              <w:t>140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4B26C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74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1BE0A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32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858B1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D6608"/>
                <w:sz w:val="18"/>
                <w:szCs w:val="18"/>
              </w:rPr>
              <w:t>0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3665FF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5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BF3C3B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12</w:t>
            </w:r>
          </w:p>
        </w:tc>
        <w:tc>
          <w:tcPr>
            <w:tcW w:w="1337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A8731E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0</w:t>
            </w:r>
          </w:p>
        </w:tc>
      </w:tr>
    </w:tbl>
    <w:p w14:paraId="0396B912" w14:textId="77777777" w:rsidR="00370F42" w:rsidRPr="001251D6" w:rsidRDefault="00370F42">
      <w:pPr>
        <w:spacing w:before="60"/>
        <w:rPr>
          <w:sz w:val="18"/>
          <w:szCs w:val="18"/>
        </w:rPr>
      </w:pPr>
    </w:p>
    <w:p w14:paraId="4846965E" w14:textId="77777777" w:rsidR="00370F42" w:rsidRPr="001251D6" w:rsidRDefault="00000000">
      <w:pPr>
        <w:spacing w:before="60" w:after="60"/>
        <w:rPr>
          <w:sz w:val="18"/>
          <w:szCs w:val="18"/>
        </w:rPr>
      </w:pPr>
      <w:r w:rsidRPr="001251D6">
        <w:rPr>
          <w:color w:val="444444"/>
          <w:sz w:val="18"/>
          <w:szCs w:val="18"/>
        </w:rPr>
        <w:t>Localidades atendidas: 61 (5 distritos + 56 bairros/localidades da sede)</w:t>
      </w:r>
    </w:p>
    <w:p w14:paraId="57038224" w14:textId="77777777" w:rsidR="00370F42" w:rsidRPr="001251D6" w:rsidRDefault="00370F42">
      <w:pPr>
        <w:spacing w:before="60"/>
        <w:rPr>
          <w:sz w:val="18"/>
          <w:szCs w:val="18"/>
        </w:rPr>
      </w:pPr>
    </w:p>
    <w:p w14:paraId="3CA491CB" w14:textId="77777777" w:rsidR="00370F42" w:rsidRPr="001251D6" w:rsidRDefault="00000000">
      <w:pPr>
        <w:spacing w:before="60" w:after="60"/>
        <w:rPr>
          <w:sz w:val="18"/>
          <w:szCs w:val="18"/>
        </w:rPr>
      </w:pPr>
      <w:r w:rsidRPr="001251D6">
        <w:rPr>
          <w:b/>
          <w:bCs/>
          <w:color w:val="333333"/>
          <w:sz w:val="18"/>
          <w:szCs w:val="18"/>
        </w:rPr>
        <w:t>Secretarias / Áreas: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370F42" w:rsidRPr="001251D6" w14:paraId="09C53F95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BD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79F61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 (SOEST)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AF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E35016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 (SEDUC)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5F5E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84338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 (SESAU)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DAE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B8E210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Desenvolvimento Social (SEDES)</w:t>
            </w:r>
          </w:p>
        </w:tc>
      </w:tr>
    </w:tbl>
    <w:p w14:paraId="6F24DA58" w14:textId="77777777" w:rsidR="00370F42" w:rsidRPr="001251D6" w:rsidRDefault="00370F42">
      <w:pPr>
        <w:spacing w:before="60"/>
        <w:rPr>
          <w:sz w:val="18"/>
          <w:szCs w:val="18"/>
        </w:rPr>
      </w:pPr>
    </w:p>
    <w:p w14:paraId="73D96109" w14:textId="77777777" w:rsidR="00370F42" w:rsidRPr="001251D6" w:rsidRDefault="00000000">
      <w:pPr>
        <w:spacing w:before="60" w:after="60"/>
        <w:rPr>
          <w:sz w:val="18"/>
          <w:szCs w:val="18"/>
        </w:rPr>
      </w:pPr>
      <w:r w:rsidRPr="001251D6">
        <w:rPr>
          <w:b/>
          <w:bCs/>
          <w:color w:val="333333"/>
          <w:sz w:val="18"/>
          <w:szCs w:val="18"/>
        </w:rPr>
        <w:t>Status das obras: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1560"/>
        <w:gridCol w:w="1560"/>
        <w:gridCol w:w="1560"/>
        <w:gridCol w:w="1560"/>
      </w:tblGrid>
      <w:tr w:rsidR="00370F42" w:rsidRPr="001251D6" w14:paraId="13A309C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9F7E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6C899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 / Concluído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BF5FB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E707F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 / Licitado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D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28C1A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D6608"/>
                <w:sz w:val="18"/>
                <w:szCs w:val="18"/>
              </w:rPr>
              <w:t>Fase de Conclusão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8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991AD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A7DD1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Conc. / Ag. Inauguração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DE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DA52B0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Paralisada</w:t>
            </w:r>
          </w:p>
        </w:tc>
      </w:tr>
    </w:tbl>
    <w:p w14:paraId="70BAB09E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4516865F" w14:textId="77777777" w:rsidR="00370F42" w:rsidRPr="001251D6" w:rsidRDefault="00000000">
      <w:pPr>
        <w:rPr>
          <w:sz w:val="18"/>
          <w:szCs w:val="18"/>
        </w:rPr>
      </w:pPr>
      <w:r w:rsidRPr="001251D6">
        <w:rPr>
          <w:sz w:val="18"/>
          <w:szCs w:val="18"/>
        </w:rPr>
        <w:br w:type="page"/>
      </w:r>
    </w:p>
    <w:p w14:paraId="0196AE9E" w14:textId="77777777" w:rsidR="001251D6" w:rsidRDefault="001251D6" w:rsidP="001251D6">
      <w:pPr>
        <w:spacing w:before="60" w:after="60"/>
        <w:jc w:val="center"/>
        <w:rPr>
          <w:b/>
          <w:bCs/>
          <w:color w:val="FFFFFF"/>
          <w:sz w:val="18"/>
          <w:szCs w:val="18"/>
          <w:shd w:val="clear" w:color="auto" w:fill="1C2833"/>
        </w:rPr>
      </w:pPr>
    </w:p>
    <w:p w14:paraId="0C2DD6C9" w14:textId="45F5CBC2" w:rsidR="00370F42" w:rsidRPr="001251D6" w:rsidRDefault="00000000" w:rsidP="001251D6">
      <w:pPr>
        <w:spacing w:before="60" w:after="60"/>
        <w:jc w:val="center"/>
        <w:rPr>
          <w:sz w:val="24"/>
          <w:szCs w:val="24"/>
        </w:rPr>
      </w:pPr>
      <w:r w:rsidRPr="001251D6">
        <w:rPr>
          <w:b/>
          <w:bCs/>
          <w:color w:val="FFFFFF"/>
          <w:sz w:val="24"/>
          <w:szCs w:val="24"/>
          <w:shd w:val="clear" w:color="auto" w:fill="1C2833"/>
        </w:rPr>
        <w:t>PARTE I – DISTRITOS</w:t>
      </w:r>
    </w:p>
    <w:p w14:paraId="6889EAA4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Distrito de Carnaíba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3"/>
        <w:gridCol w:w="2106"/>
      </w:tblGrid>
      <w:tr w:rsidR="00370F42" w:rsidRPr="001251D6" w14:paraId="0C86FB09" w14:textId="77777777" w:rsidTr="001251D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21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FB733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233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80C6F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06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5D1F5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1251D6" w:rsidRPr="001251D6" w14:paraId="5815F782" w14:textId="77777777" w:rsidTr="001251D6">
        <w:tblPrEx>
          <w:tblCellMar>
            <w:top w:w="0" w:type="dxa"/>
            <w:bottom w:w="0" w:type="dxa"/>
          </w:tblCellMar>
        </w:tblPrEx>
        <w:tc>
          <w:tcPr>
            <w:tcW w:w="2021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5950E0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233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807B97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e Ampliação da Escola Pedro Dias</w:t>
            </w:r>
          </w:p>
        </w:tc>
        <w:tc>
          <w:tcPr>
            <w:tcW w:w="2106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9F2D0" w:themeFill="accent6" w:themeFillTint="3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121E02" w14:textId="2C6E6DE2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1251D6" w:rsidRPr="001251D6" w14:paraId="15768177" w14:textId="77777777" w:rsidTr="001251D6">
        <w:tblPrEx>
          <w:tblCellMar>
            <w:top w:w="0" w:type="dxa"/>
            <w:bottom w:w="0" w:type="dxa"/>
          </w:tblCellMar>
        </w:tblPrEx>
        <w:tc>
          <w:tcPr>
            <w:tcW w:w="2021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C52CB0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233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503C71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(Rua do Comércio) e reparos em paralelepípedo (acesso principal). Implantação de iluminação na entrada do distrito.</w:t>
            </w:r>
          </w:p>
        </w:tc>
        <w:tc>
          <w:tcPr>
            <w:tcW w:w="2106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2BB974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1251D6" w:rsidRPr="001251D6" w14:paraId="24977DAB" w14:textId="77777777" w:rsidTr="001251D6">
        <w:tblPrEx>
          <w:tblCellMar>
            <w:top w:w="0" w:type="dxa"/>
            <w:bottom w:w="0" w:type="dxa"/>
          </w:tblCellMar>
        </w:tblPrEx>
        <w:tc>
          <w:tcPr>
            <w:tcW w:w="2021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518266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233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0490E6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Carnaíba do Sertão</w:t>
            </w:r>
          </w:p>
        </w:tc>
        <w:tc>
          <w:tcPr>
            <w:tcW w:w="2106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377531" w14:textId="77777777" w:rsidR="001251D6" w:rsidRPr="001251D6" w:rsidRDefault="001251D6" w:rsidP="001251D6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FB889F1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Distrito de Juremal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0790535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90D1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CB55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8E2E3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F6600B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DA1C8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8449E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e Ampliação da Escola Municipal Deputado Raimundo da Cunha Leite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149A0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48A454FF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Distrito de Maniçoba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1"/>
        <w:gridCol w:w="2108"/>
      </w:tblGrid>
      <w:tr w:rsidR="00370F42" w:rsidRPr="001251D6" w14:paraId="291A9CE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5D929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CE013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11DB6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3E9FE3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02941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F7794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e Ampliação da Escola Municipal Santa Terezinha – Jazida 7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F4E46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Concluída / Ag. Inauguração</w:t>
            </w:r>
          </w:p>
        </w:tc>
      </w:tr>
      <w:tr w:rsidR="00370F42" w:rsidRPr="001251D6" w14:paraId="0455C8F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CA0E1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8B9C9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 – Vila Santa Inês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02251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60E3034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0B44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510AF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em todas as ruas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1E77B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000211FE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6A78E42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Distrito de Itamotinga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8"/>
        <w:gridCol w:w="2101"/>
      </w:tblGrid>
      <w:tr w:rsidR="00370F42" w:rsidRPr="001251D6" w14:paraId="05434B3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D5DD2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91E3D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DF155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704472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A9E3F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9C144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Ampliação de 4 Salas de Aula – Escola Pontal (Pontal)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C40BC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271C6D3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2B758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493A6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Quadra da Escola Iracy Nunes – Sede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E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5334C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D4E02"/>
                <w:sz w:val="18"/>
                <w:szCs w:val="18"/>
              </w:rPr>
              <w:t>Ag. Parecer Jurídico</w:t>
            </w:r>
          </w:p>
        </w:tc>
      </w:tr>
      <w:tr w:rsidR="00370F42" w:rsidRPr="001251D6" w14:paraId="411B9E8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96B6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DC108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em todas as ruas (50% da sede)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729DC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155CC0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9C921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9CF39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vicinais – Rua Felipe Barroso, Rua Princesa Isabel, Rua Serafim Nunes, Trav. Serafim Nunes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39B80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1C3F141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80AFB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E2A9E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CAJ – unidade provisória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9D93E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3AF207FA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7228CAF3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Distrito do Junco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0DDB714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FEB0E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D58C0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69908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9FD14F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95748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A440A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Escola Antônio Francisco de Oliveira – Goiabeira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51FA5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3DEC466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197D1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E12B9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no acesso ao distrito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51C48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C54D5F3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4DA09588" w14:textId="77777777" w:rsidR="00370F42" w:rsidRPr="001251D6" w:rsidRDefault="00000000">
      <w:pPr>
        <w:rPr>
          <w:sz w:val="18"/>
          <w:szCs w:val="18"/>
        </w:rPr>
      </w:pPr>
      <w:r w:rsidRPr="001251D6">
        <w:rPr>
          <w:sz w:val="18"/>
          <w:szCs w:val="18"/>
        </w:rPr>
        <w:br w:type="page"/>
      </w:r>
    </w:p>
    <w:p w14:paraId="24955C79" w14:textId="77777777" w:rsidR="00370F42" w:rsidRPr="001251D6" w:rsidRDefault="00000000" w:rsidP="001251D6">
      <w:pPr>
        <w:spacing w:before="60" w:after="60"/>
        <w:jc w:val="center"/>
        <w:rPr>
          <w:sz w:val="24"/>
          <w:szCs w:val="24"/>
        </w:rPr>
      </w:pPr>
      <w:r w:rsidRPr="001251D6">
        <w:rPr>
          <w:b/>
          <w:bCs/>
          <w:color w:val="FFFFFF"/>
          <w:sz w:val="24"/>
          <w:szCs w:val="24"/>
          <w:shd w:val="clear" w:color="auto" w:fill="1C2833"/>
        </w:rPr>
        <w:lastRenderedPageBreak/>
        <w:t>PARTE II – BAIRROS E LOCALIDADES DA SEDE</w:t>
      </w:r>
    </w:p>
    <w:p w14:paraId="11094E2C" w14:textId="77777777" w:rsidR="00370F42" w:rsidRPr="001251D6" w:rsidRDefault="00370F42">
      <w:pPr>
        <w:spacing w:before="60"/>
        <w:rPr>
          <w:sz w:val="18"/>
          <w:szCs w:val="18"/>
        </w:rPr>
      </w:pPr>
    </w:p>
    <w:p w14:paraId="2D08BB03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proofErr w:type="spellStart"/>
      <w:r w:rsidRPr="001251D6">
        <w:rPr>
          <w:b/>
          <w:bCs/>
          <w:color w:val="1C2833"/>
          <w:sz w:val="18"/>
          <w:szCs w:val="18"/>
        </w:rPr>
        <w:t>Rodeadouro</w:t>
      </w:r>
      <w:proofErr w:type="spell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6"/>
        <w:gridCol w:w="2093"/>
      </w:tblGrid>
      <w:tr w:rsidR="00370F42" w:rsidRPr="001251D6" w14:paraId="2B557AD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FB317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A47D3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6568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877F8C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57365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CCA17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Implantação de rotatória com paisagismo e iluminação em LED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5A2CD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C6FA5B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8F794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2C7F3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em todas as ruas e reparos em paralelepípedos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196CC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7D15F40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34AAD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8A68F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Reforma da UBS Praia do </w:t>
            </w:r>
            <w:proofErr w:type="spellStart"/>
            <w:r w:rsidRPr="001251D6">
              <w:rPr>
                <w:sz w:val="18"/>
                <w:szCs w:val="18"/>
              </w:rPr>
              <w:t>Rodeadouro</w:t>
            </w:r>
            <w:proofErr w:type="spellEnd"/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E8F54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B907E5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3F0DC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005A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Construção de nova UBS Praia do </w:t>
            </w:r>
            <w:proofErr w:type="spellStart"/>
            <w:r w:rsidRPr="001251D6">
              <w:rPr>
                <w:sz w:val="18"/>
                <w:szCs w:val="18"/>
              </w:rPr>
              <w:t>Rodeadouro</w:t>
            </w:r>
            <w:proofErr w:type="spellEnd"/>
            <w:r w:rsidRPr="001251D6">
              <w:rPr>
                <w:sz w:val="18"/>
                <w:szCs w:val="18"/>
              </w:rPr>
              <w:t xml:space="preserve">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96ADA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18214832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Abóboras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02960ED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DB54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52C28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FD89A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D1F611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C3A1F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29A7D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Abóboras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18166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000F8995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Guanhães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3435CB8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1DC0F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819C0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4B923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8A1EBE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CE020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31071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Guanhães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EA8FF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5530139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Jatobá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3D86FEE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6CB87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ED659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5EA90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8E253F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ECE45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FFC47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Jatobá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20657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B70A71D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Alagadiço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6C5BAAA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BC7EFF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4D5D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30AB20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0EA3B5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AE9DC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E80F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paralelepípedo – Rua Manoel Crisóstomo da Silva, Tv. </w:t>
            </w:r>
            <w:proofErr w:type="spellStart"/>
            <w:r w:rsidRPr="001251D6">
              <w:rPr>
                <w:sz w:val="18"/>
                <w:szCs w:val="18"/>
              </w:rPr>
              <w:t>Matatu</w:t>
            </w:r>
            <w:proofErr w:type="spellEnd"/>
            <w:r w:rsidRPr="001251D6">
              <w:rPr>
                <w:sz w:val="18"/>
                <w:szCs w:val="18"/>
              </w:rPr>
              <w:t xml:space="preserve"> Um, Mestre Lula, Av. Projetada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960FD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758E11E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F448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91683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asfáltica – Rua Cícero Feitosa, Rua Nova Veneza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593D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37D132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521AE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DF8C3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Alagadiço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1270C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7C0FBEF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Santa Maria Goretti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3"/>
        <w:gridCol w:w="2106"/>
      </w:tblGrid>
      <w:tr w:rsidR="00370F42" w:rsidRPr="001251D6" w14:paraId="57D93F0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8DDC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5729A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E5682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9C1A10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54362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AF4A7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Escola Judite Leal Costa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C99E0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Concluída / Ag. Inauguração</w:t>
            </w:r>
          </w:p>
        </w:tc>
      </w:tr>
      <w:tr w:rsidR="00370F42" w:rsidRPr="001251D6" w14:paraId="79CAE46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4A916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BA22A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(V. Adolfo Viana)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CFED2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FDB972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AA77A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BD08C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Rua Argentina, Rua Monsenhor José Gilberto Luna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067C4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6426C56" w14:textId="77777777" w:rsidR="00370F42" w:rsidRDefault="00370F42">
      <w:pPr>
        <w:spacing w:before="50"/>
        <w:rPr>
          <w:sz w:val="18"/>
          <w:szCs w:val="18"/>
        </w:rPr>
      </w:pPr>
    </w:p>
    <w:p w14:paraId="23C57EA7" w14:textId="77777777" w:rsidR="001251D6" w:rsidRDefault="001251D6">
      <w:pPr>
        <w:spacing w:before="50"/>
        <w:rPr>
          <w:sz w:val="18"/>
          <w:szCs w:val="18"/>
        </w:rPr>
      </w:pPr>
    </w:p>
    <w:p w14:paraId="77FFF708" w14:textId="77777777" w:rsidR="001251D6" w:rsidRPr="001251D6" w:rsidRDefault="001251D6">
      <w:pPr>
        <w:spacing w:before="50"/>
        <w:rPr>
          <w:sz w:val="18"/>
          <w:szCs w:val="18"/>
        </w:rPr>
      </w:pPr>
    </w:p>
    <w:p w14:paraId="6D430FC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lastRenderedPageBreak/>
        <w:t>Alto do Alencar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31FE6E8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C1651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50F44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B94E5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EF52FB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E37A6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DA91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Escola CSU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066FA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1308ED9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34F44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8BE50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Av. Miguel Silva Souza, Humberto de Alencar, Tv. da Rua Dez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DD9E2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D0D8B7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8FDF9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81C25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Miguel Silva Souza, Rua São João, Rua São Francisco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08F0D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4C555BF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ACB9C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61290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boxes – Feira do Alto do Alencar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6F71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59E0A26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B6927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1D906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CSU – Antônio Guilhermino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38DF7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C96CF76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Centenário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5AFC5BF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0A1C6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516D6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DF5CE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4EE0A2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600B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B0F2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rotatória no encontro da Av. Luíz Inácio e Av. Centenário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5B2D8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19AE20D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Parque Centenário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71EA55B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2EF32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32321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CB7CAC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F3A893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E7DE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47CA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em concreto estampado – Rua Madre Pérola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38EF2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34A4FB8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B021E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12A4D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em concreto estampado – Rua Santa Sofia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49BB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5669522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516A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6677E5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em concreto estampado – Rua Agapanto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6680D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04D0E44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8290A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F3CCE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Tapa-buraco asfalto – Rua Bela Vista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0988C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67E5D7A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D160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76256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Tapa-buraco asfalto – Av. Novo Juazeiro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86FEB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</w:tbl>
    <w:p w14:paraId="5977FCDE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Centro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3585A7D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2CB05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7584F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7BF57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F7D6CA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85688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07F96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Flav. Guimarães, Rua da Síria, Av. Carmela Dutra, Rua Oscar Ribeiro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F8CA8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275B353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BE794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3F18C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Tapa-buraco asfalto – Trav. </w:t>
            </w:r>
            <w:proofErr w:type="spellStart"/>
            <w:r w:rsidRPr="001251D6">
              <w:rPr>
                <w:sz w:val="18"/>
                <w:szCs w:val="18"/>
              </w:rPr>
              <w:t>Antonio</w:t>
            </w:r>
            <w:proofErr w:type="spellEnd"/>
            <w:r w:rsidRPr="001251D6">
              <w:rPr>
                <w:sz w:val="18"/>
                <w:szCs w:val="18"/>
              </w:rPr>
              <w:t xml:space="preserve"> Luiz, Rua Nova Veneza, Av. Carmela Dutra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A6FD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78C6982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16458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75C96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Praça Pedro Pereira Primo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BD007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438BBEF5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Coreia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0986525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29A45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9216D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83E8C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CEBD6C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10CB7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5A462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Tv. Francisco Martins, Tv. Hildete Lomanto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415F2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1EE64AFE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Country Club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3807932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D7B59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55D0D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CDB7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4B28CE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A4634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828D0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asfalto – Rua </w:t>
            </w:r>
            <w:proofErr w:type="spellStart"/>
            <w:r w:rsidRPr="001251D6">
              <w:rPr>
                <w:sz w:val="18"/>
                <w:szCs w:val="18"/>
              </w:rPr>
              <w:t>Cmte</w:t>
            </w:r>
            <w:proofErr w:type="spellEnd"/>
            <w:r w:rsidRPr="001251D6">
              <w:rPr>
                <w:sz w:val="18"/>
                <w:szCs w:val="18"/>
              </w:rPr>
              <w:t>. Manoel Severo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6898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0D56984" w14:textId="77777777" w:rsidR="00370F42" w:rsidRDefault="00370F42">
      <w:pPr>
        <w:spacing w:before="50"/>
        <w:rPr>
          <w:sz w:val="18"/>
          <w:szCs w:val="18"/>
        </w:rPr>
      </w:pPr>
    </w:p>
    <w:p w14:paraId="079D858D" w14:textId="77777777" w:rsidR="001251D6" w:rsidRDefault="001251D6">
      <w:pPr>
        <w:spacing w:before="50"/>
        <w:rPr>
          <w:sz w:val="18"/>
          <w:szCs w:val="18"/>
        </w:rPr>
      </w:pPr>
    </w:p>
    <w:p w14:paraId="7FB37412" w14:textId="77777777" w:rsidR="001251D6" w:rsidRDefault="001251D6">
      <w:pPr>
        <w:spacing w:before="50"/>
        <w:rPr>
          <w:sz w:val="18"/>
          <w:szCs w:val="18"/>
        </w:rPr>
      </w:pPr>
    </w:p>
    <w:p w14:paraId="112944E5" w14:textId="77777777" w:rsidR="001251D6" w:rsidRDefault="001251D6">
      <w:pPr>
        <w:spacing w:before="50"/>
        <w:rPr>
          <w:sz w:val="18"/>
          <w:szCs w:val="18"/>
        </w:rPr>
      </w:pPr>
    </w:p>
    <w:p w14:paraId="221FAD49" w14:textId="77777777" w:rsidR="001251D6" w:rsidRPr="001251D6" w:rsidRDefault="001251D6">
      <w:pPr>
        <w:spacing w:before="50"/>
        <w:rPr>
          <w:sz w:val="18"/>
          <w:szCs w:val="18"/>
        </w:rPr>
      </w:pPr>
    </w:p>
    <w:p w14:paraId="563DCBBD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lastRenderedPageBreak/>
        <w:t>Alto do Cruzeiro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6016CDC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BBDE2E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B5CE0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AE62F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772A0F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E152D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33CC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asfalto – Av. Luiz Inácio Lula da Silva, Av. Américo </w:t>
            </w:r>
            <w:proofErr w:type="spellStart"/>
            <w:r w:rsidRPr="001251D6">
              <w:rPr>
                <w:sz w:val="18"/>
                <w:szCs w:val="18"/>
              </w:rPr>
              <w:t>Tanury</w:t>
            </w:r>
            <w:proofErr w:type="spellEnd"/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2B1FE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E37C24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957C8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D7BA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Padre Feijó, Rua do Rotary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1726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20CDAC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255F7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CCE04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Recapeamento – Rua do Rotary, Rua 02, Rua 03, Travessa 09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C4E1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D326A50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Res. Juazeiro 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172EBEF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25442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B42B6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F2518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ADBEBF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60435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057E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Residencial Juazeiro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C7AA4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25F1533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Res. Brisa da Serra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7CA8728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4BD174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32B8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E7E77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ACB385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3EE0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3ACD3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DF479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6725E7D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3C2C9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87099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nova UBS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8818A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6824EAC2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Res. Dr. Humberto Martins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3CEC809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4F080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F35EB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8658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6F0F5D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0E6F4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D0129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Tipo I Padrão FNDE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6536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09208FF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14913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1325A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na rotatória de acesso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9910A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7F9B98A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40B50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6D986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UBS – Convênio PAC/Ministério da Saúde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7C462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41CA21E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Dom José Rodrigues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68BA487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839D7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E3BE1E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570DD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BE2AED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7BF8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026B3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Reforma da Escola Municipalizada </w:t>
            </w:r>
            <w:proofErr w:type="spellStart"/>
            <w:r w:rsidRPr="001251D6">
              <w:rPr>
                <w:sz w:val="18"/>
                <w:szCs w:val="18"/>
              </w:rPr>
              <w:t>Antonilho</w:t>
            </w:r>
            <w:proofErr w:type="spellEnd"/>
            <w:r w:rsidRPr="001251D6">
              <w:rPr>
                <w:sz w:val="18"/>
                <w:szCs w:val="18"/>
              </w:rPr>
              <w:t xml:space="preserve"> da França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D8D14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131BDF9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5A8AE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90ACF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Alfa, Rua C, Av. Edésio Santos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487E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62BE9C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5DFD7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D0EAD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Rua I, Rua G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CDE7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CCC1CE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B4EF2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47A64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Implantação de drenagem – Av. da Bandeira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C2B5F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41E7EA0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7D7EA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713B2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Recapeamento – Ruas K, L e 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F79A5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011288CB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Dom Tomaz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2EA62A3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1683A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C46D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ACFE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A316C7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AD8AC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B264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Propriá, Av. das Nações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BE3CD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21C5FF1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1AA89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C335E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V. Bahia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F882F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59D2FAA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Itaberaba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528A52C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E6D40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5FDD1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B1941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251E0B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9666C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F182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Rua Abraham Lincoln, Residencial Juazeiro 1, 2 e 3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299BF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A25F7D0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0DA0B6AA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lastRenderedPageBreak/>
        <w:t>Lomanto Júnior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78AD75D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8C51E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2EE2F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C5BB4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1AFB59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8DBE9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D5CE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Rua do Passarela Center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53389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F4FE18F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Malhada da Areia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11010F5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8D0F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8759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7B1C7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262525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B5BF2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738A3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Cristalina, Av. Irmã Dulce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89753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55EC58A4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Maringá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6572436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71178E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57E9E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B5B87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115243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90E3F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8760B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Carlos Drummond de Andrade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9707D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FE90D86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 xml:space="preserve">Pedra do </w:t>
      </w:r>
      <w:proofErr w:type="spellStart"/>
      <w:r w:rsidRPr="001251D6">
        <w:rPr>
          <w:b/>
          <w:bCs/>
          <w:color w:val="1C2833"/>
          <w:sz w:val="18"/>
          <w:szCs w:val="18"/>
        </w:rPr>
        <w:t>Lord</w:t>
      </w:r>
      <w:proofErr w:type="spellEnd"/>
      <w:r w:rsidRPr="001251D6">
        <w:rPr>
          <w:b/>
          <w:bCs/>
          <w:color w:val="1C2833"/>
          <w:sz w:val="18"/>
          <w:szCs w:val="18"/>
        </w:rPr>
        <w:t xml:space="preserve"> / Palmares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67AA3C9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B8DA5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9C536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37970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CE0B05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E249A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30C11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Rua Augusto Pereira Rocha, Rua João Domingos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6B9FD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31B288BF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Piranga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3"/>
        <w:gridCol w:w="2106"/>
      </w:tblGrid>
      <w:tr w:rsidR="00370F42" w:rsidRPr="001251D6" w14:paraId="21C3382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34C60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9DCEA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0F0F1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48D5A1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4D221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2230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e Ampliação da Escola Pedro Raimundo Rego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B1AED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Concluída / Ag. Inauguração</w:t>
            </w:r>
          </w:p>
        </w:tc>
      </w:tr>
      <w:tr w:rsidR="00370F42" w:rsidRPr="001251D6" w14:paraId="1AEA009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C5814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FDCD6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 – Av. Cristalina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BE846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588C6EB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2487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6B544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 – Loteamento Dona Jaci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8C39A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717EDF1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7F70E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1ABD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São João, Av. Ayrton Senna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E7E6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0FC593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42A31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76B84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Tobias Barreto, Tv. Comissão do Vale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88C5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2190D5D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F7767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89554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Recuperação de paralelepípedo – Trav. Imaculada Conceição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9963A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</w:tbl>
    <w:p w14:paraId="7999A25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João Paulo II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2"/>
        <w:gridCol w:w="2107"/>
      </w:tblGrid>
      <w:tr w:rsidR="00370F42" w:rsidRPr="001251D6" w14:paraId="1CD3308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F61CA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DB70BB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49306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2654EE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FA1CC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2E3DA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Escola Dom Avelar Brandão Vilela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FF2CC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Concluída / Ag. Inauguração</w:t>
            </w:r>
          </w:p>
        </w:tc>
      </w:tr>
      <w:tr w:rsidR="00370F42" w:rsidRPr="001251D6" w14:paraId="0AEE480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906C0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8E05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Ampliação de 2 Salas de Aula – Escola </w:t>
            </w:r>
            <w:proofErr w:type="spellStart"/>
            <w:r w:rsidRPr="001251D6">
              <w:rPr>
                <w:sz w:val="18"/>
                <w:szCs w:val="18"/>
              </w:rPr>
              <w:t>Mazzarello</w:t>
            </w:r>
            <w:proofErr w:type="spellEnd"/>
            <w:r w:rsidRPr="001251D6">
              <w:rPr>
                <w:sz w:val="18"/>
                <w:szCs w:val="18"/>
              </w:rPr>
              <w:t xml:space="preserve"> Cavalcanti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80F2C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161ACFD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4F2EC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C2857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Reforma da Quadra da Escola </w:t>
            </w:r>
            <w:proofErr w:type="spellStart"/>
            <w:r w:rsidRPr="001251D6">
              <w:rPr>
                <w:sz w:val="18"/>
                <w:szCs w:val="18"/>
              </w:rPr>
              <w:t>Haydee</w:t>
            </w:r>
            <w:proofErr w:type="spellEnd"/>
            <w:r w:rsidRPr="001251D6">
              <w:rPr>
                <w:sz w:val="18"/>
                <w:szCs w:val="18"/>
              </w:rPr>
              <w:t xml:space="preserve"> Fonseca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8847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0ADCC96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A3FFD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9B80D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asfalto – Av. </w:t>
            </w:r>
            <w:proofErr w:type="spellStart"/>
            <w:r w:rsidRPr="001251D6">
              <w:rPr>
                <w:sz w:val="18"/>
                <w:szCs w:val="18"/>
              </w:rPr>
              <w:t>Chefik</w:t>
            </w:r>
            <w:proofErr w:type="spellEnd"/>
            <w:r w:rsidRPr="001251D6">
              <w:rPr>
                <w:sz w:val="18"/>
                <w:szCs w:val="18"/>
              </w:rPr>
              <w:t xml:space="preserve"> Khoury e diversas praças e quadras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A9F9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E3BB83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264C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40894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Implantação de iluminação – Av. Antônio Conselheiro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E0557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21EF192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178EE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D1AA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Implantação de iluminação – Praça Hermenegildo Brandão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8308A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9D5934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A5A38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7F0CC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João Paulo II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1A9BB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517EE62D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02B27157" w14:textId="77777777" w:rsidR="007B58F7" w:rsidRDefault="007B58F7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0C5123B8" w14:textId="56CC9D11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Antônio Guilhermino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583608B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D3F56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7952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5223D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802A94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F8EF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09FDD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Reforma da Quadra ao lado da EMEI Irmã </w:t>
            </w:r>
            <w:proofErr w:type="spellStart"/>
            <w:r w:rsidRPr="001251D6">
              <w:rPr>
                <w:sz w:val="18"/>
                <w:szCs w:val="18"/>
              </w:rPr>
              <w:t>Redenta</w:t>
            </w:r>
            <w:proofErr w:type="spellEnd"/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5BD4E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2ECD370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251E6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0D225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CSU / Antônio Guilhermino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EAA51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8B6727A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Jardim Novo Encontro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0B1C680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526B7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F28AF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C985B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AC3D14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CE6E4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69DFC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B9C4E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1ECFDD6B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Jardim Flórida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07E27B9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6E1BF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3411F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A15FB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39B137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AB8CC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45322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Ayrton Senna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A18C9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1DE200B6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Jardim Primavera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5B33EC1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41F73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B5120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88180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A4F177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F4C84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B4462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F4117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18BC5B0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44E9A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C4A44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acesso principal (Rua A, Via Local 11)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E008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0F6607D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Jardim São Paulo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789F5A1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E070E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B58316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6CDE7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B41C80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4FFC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9858C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Rua Boa Vista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91D26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2FECF89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Quidé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17A0B95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09A48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F9A98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EA969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7790E7B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F2E9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01AF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Maria da Glória de Jesus, Av. Nossa Senhora de Nazaré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B7A06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6CF2259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15E5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1A8AF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Quidé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51749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831F7B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99B55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CE215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nova UBS Quidé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E11D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47F22E07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Sol Levante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5FA3CE1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DC8C5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0108F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C12B3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430B1E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275F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90C5C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FF4CC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60A9F2CA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Tabuleiro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4763BDE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D40DB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1F199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26B11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95A0D7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783F5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24092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Paulo Rios Campelo, Rua do Paraíso, Rua Onze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80481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77CBE29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C3852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D79A0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Tabuleiro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3D0A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083405F4" w14:textId="77777777" w:rsidR="007B58F7" w:rsidRDefault="007B58F7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21E9ED72" w14:textId="529DBBA2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Res. Mairi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615B954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46EDC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1DC4F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19018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723277E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7B398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5A133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9FB01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641720D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2DEEB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2CE08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nova UBS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AEEF1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385F0EBA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Res. São Francisco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5C30378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C4CC0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D466A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0724E3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7ED5327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CF06D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Educação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45526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Creche Juazeirinho de Futuro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77D2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396A7D4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FE688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FE01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nova UBS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8E62A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3BF9A081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NH2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4"/>
        <w:gridCol w:w="2095"/>
      </w:tblGrid>
      <w:tr w:rsidR="00370F42" w:rsidRPr="001251D6" w14:paraId="4A6F74D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8F42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02159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0477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745E1A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E181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3B2D9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– 100% das ruas concluídas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51C6D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BE0C03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6CD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2F10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vicinais II – Rua 04C e Rua 06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87B96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378C454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3A09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98687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NH2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ECF55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32F3849D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NH1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6941AF4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33532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309CA0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980D4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5EEBA8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EF601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4605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NH1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4F0E9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6D7746FC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Massaroca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4B463CF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EB257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08F9B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60666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59F7AE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9E842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3FFE7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– 100% das ruas concluídas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120D9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661CD54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3B845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50672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Iluminação e requalificação dos acessos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9123F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67D8AD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2EE0E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75FAA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Pavimentação em paralelepípedo – Rua da Escola e Rua do Jegue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1D5CC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</w:tbl>
    <w:p w14:paraId="4356E02D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Mandacaru II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7869301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E2EAB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52B26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92663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CC37A6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67AF5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BE582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Mandacaru II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4979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47A5C732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Mandacaru 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027CB50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D7922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0E6C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E57344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C192A1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387F7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7FCAF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em todas as ruas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9AF79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1615CD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70336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70029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Mandacaru 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1FC8A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0F32E04C" w14:textId="77777777" w:rsidR="00370F42" w:rsidRDefault="00370F42">
      <w:pPr>
        <w:spacing w:before="50"/>
        <w:rPr>
          <w:sz w:val="18"/>
          <w:szCs w:val="18"/>
        </w:rPr>
      </w:pPr>
    </w:p>
    <w:p w14:paraId="6097C60F" w14:textId="77777777" w:rsidR="007B58F7" w:rsidRDefault="007B58F7">
      <w:pPr>
        <w:spacing w:before="50"/>
        <w:rPr>
          <w:sz w:val="18"/>
          <w:szCs w:val="18"/>
        </w:rPr>
      </w:pPr>
    </w:p>
    <w:p w14:paraId="4E17F73B" w14:textId="77777777" w:rsidR="007B58F7" w:rsidRPr="001251D6" w:rsidRDefault="007B58F7">
      <w:pPr>
        <w:spacing w:before="50"/>
        <w:rPr>
          <w:sz w:val="18"/>
          <w:szCs w:val="18"/>
        </w:rPr>
      </w:pPr>
    </w:p>
    <w:p w14:paraId="2DD38EB1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lastRenderedPageBreak/>
        <w:t>Cajueiro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7ECD7A0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15DB6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8FD2D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98ED1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6AF500D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D042F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A64D3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do CAPS II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ECC2A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121DDC3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Vila Jacaré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1CB5D5D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96124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4827F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336BA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93DA9C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D9495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E0275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Vila Jacaré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52E59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044364F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A79A7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DE09F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das Instalações Provisórias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314C2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05F5148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Pinhões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44879BE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BE2C1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AF699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71C46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A09B7F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73BAA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CCE0E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DBD86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26451D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E362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4DB94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Pinhões – unidade provisória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C8B8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60EE788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A3EEC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0C546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Pinhões – sede própria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0F243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6A53692B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Antônio Conselheiro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6AFBE07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F694E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BA31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10FE6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5E4839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DE765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6FBED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Cristalina, Av. Ludgero Alves, Rua das Algarobas, Rua Imperatriz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F98EB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08C905C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99AC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6A20E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da UBS CAIC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7DF26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55EE7210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Lagoa do Salitre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64350BE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9AA0D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180C9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A83CE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D40EC2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17BB7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80D1A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na via de acesso ao Junco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F7B75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ACF520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B1724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7B131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Iluminação pública – acessos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995E9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7E14706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8B8C3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8F35D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Lagoa do Salitre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10FF0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2EB009A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2A115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E8074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nova UBS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6D06F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0193B0D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Angari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1417720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9F42B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36CAD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0F5AB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A2B726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7F1B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43D33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Centro I e II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09B9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6545D377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São Geraldo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3"/>
        <w:gridCol w:w="2096"/>
      </w:tblGrid>
      <w:tr w:rsidR="00370F42" w:rsidRPr="001251D6" w14:paraId="026EEF7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CE63E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DC8A4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B1F0C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2B4885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E58BA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2BAD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Paulo Rios Campelo, Av. da UNEB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B1FFF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40F9ED6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DEFF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EFE9B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São Geraldo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E6DE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4F15CF80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7813CC73" w14:textId="77777777" w:rsidR="007B58F7" w:rsidRDefault="007B58F7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08624907" w14:textId="77777777" w:rsidR="007B58F7" w:rsidRDefault="007B58F7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14E78AA4" w14:textId="77777777" w:rsidR="007B58F7" w:rsidRDefault="007B58F7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12C65318" w14:textId="3D98404C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João XXIII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299571C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6E814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627E8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9CAC9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5AAFE36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3A81C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90DE9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Rua do Abrigo, Rua Democrata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B8555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1BA2AD0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B46BC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972D9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Recuperação de paralelepípedo – Entorno da Rodoviária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BE0A6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  <w:tr w:rsidR="00370F42" w:rsidRPr="001251D6" w14:paraId="032C7DC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D486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2DA6F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João XXIII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6A903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0EAFB11F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Alto da Aliança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9"/>
        <w:gridCol w:w="2100"/>
      </w:tblGrid>
      <w:tr w:rsidR="00370F42" w:rsidRPr="001251D6" w14:paraId="32C1B70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52AB9F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2D326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F3E5C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D9D7A3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97CEA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DEC1B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Marques de Barbacena, Tv. Bento Gonçalves, Felipe Camarão, Pero Vaz de Caminha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BA71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425019B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66B59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508C3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Rua Professora Carmen Costa, Rua Saul Rosa, Av. Benedito de Almeida Morais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1FDC3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</w:tbl>
    <w:p w14:paraId="35785ED5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Alto da Maravilha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37"/>
        <w:gridCol w:w="2102"/>
      </w:tblGrid>
      <w:tr w:rsidR="00370F42" w:rsidRPr="001251D6" w14:paraId="608334D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DAD9E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E692E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9E071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1C56B7C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8F892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8E787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asfalto – Rua </w:t>
            </w:r>
            <w:proofErr w:type="spellStart"/>
            <w:r w:rsidRPr="001251D6">
              <w:rPr>
                <w:sz w:val="18"/>
                <w:szCs w:val="18"/>
              </w:rPr>
              <w:t>Ozelina</w:t>
            </w:r>
            <w:proofErr w:type="spellEnd"/>
            <w:r w:rsidRPr="001251D6">
              <w:rPr>
                <w:sz w:val="18"/>
                <w:szCs w:val="18"/>
              </w:rPr>
              <w:t xml:space="preserve"> Dias da Silva, Av. Santos Dumont, Célia de Jesus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B01D0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Em andamento</w:t>
            </w:r>
          </w:p>
        </w:tc>
      </w:tr>
      <w:tr w:rsidR="00370F42" w:rsidRPr="001251D6" w14:paraId="59E25A2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D4975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BEED3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Alto da Maravilha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9E9C6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10FA9E06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Santo Antônio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23C5BBD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8D122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FEA1C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907AD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45EC191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C3D4E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CAE1A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Raul Alves, Av. ACM, Rua do Paraíso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3EBD2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284DC07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8BC54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1CE0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Tv. José Mathias de Morais Filho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CC65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4E2C05C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DDBB7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6ED34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Santo Antônio – convênio Governo do Estado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ACF47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649B953D" w14:textId="5B2D8902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 xml:space="preserve">Estádio Municipal </w:t>
      </w:r>
      <w:r w:rsidR="007B58F7" w:rsidRPr="001251D6">
        <w:rPr>
          <w:b/>
          <w:bCs/>
          <w:color w:val="1C2833"/>
          <w:sz w:val="18"/>
          <w:szCs w:val="18"/>
        </w:rPr>
        <w:t>Ada</w:t>
      </w:r>
      <w:r w:rsidR="007B58F7">
        <w:rPr>
          <w:b/>
          <w:bCs/>
          <w:color w:val="1C2833"/>
          <w:sz w:val="18"/>
          <w:szCs w:val="18"/>
        </w:rPr>
        <w:t>ut</w:t>
      </w:r>
      <w:r w:rsidR="007B58F7" w:rsidRPr="001251D6">
        <w:rPr>
          <w:b/>
          <w:bCs/>
          <w:color w:val="1C2833"/>
          <w:sz w:val="18"/>
          <w:szCs w:val="18"/>
        </w:rPr>
        <w:t>o</w:t>
      </w:r>
      <w:r w:rsidRPr="001251D6">
        <w:rPr>
          <w:b/>
          <w:bCs/>
          <w:color w:val="1C2833"/>
          <w:sz w:val="18"/>
          <w:szCs w:val="18"/>
        </w:rPr>
        <w:t xml:space="preserve"> Mota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4"/>
        <w:gridCol w:w="2095"/>
      </w:tblGrid>
      <w:tr w:rsidR="00370F42" w:rsidRPr="001251D6" w14:paraId="2E38F56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B91E8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D5D57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6A68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7252AAD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2A917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1C1691" w14:textId="6A1A137B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preventiva do Estádio Municipal Ada</w:t>
            </w:r>
            <w:r w:rsidR="007B58F7">
              <w:rPr>
                <w:sz w:val="18"/>
                <w:szCs w:val="18"/>
              </w:rPr>
              <w:t>ut</w:t>
            </w:r>
            <w:r w:rsidRPr="001251D6">
              <w:rPr>
                <w:sz w:val="18"/>
                <w:szCs w:val="18"/>
              </w:rPr>
              <w:t>o Mota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  <w:r w:rsidR="007B58F7">
              <w:rPr>
                <w:sz w:val="18"/>
                <w:szCs w:val="18"/>
              </w:rPr>
              <w:t xml:space="preserve"> – novas torres de iluminação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9A8E5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</w:tbl>
    <w:p w14:paraId="73C3ACE5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Ecopontos (múltiplas localidades)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4"/>
        <w:gridCol w:w="2095"/>
      </w:tblGrid>
      <w:tr w:rsidR="00370F42" w:rsidRPr="001251D6" w14:paraId="1907F1E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4CCCBA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AE505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4CDEB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0336A87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D847A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4244A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Construção de Ecopontos de coleta seletiva (</w:t>
            </w:r>
            <w:proofErr w:type="spellStart"/>
            <w:r w:rsidRPr="001251D6">
              <w:rPr>
                <w:sz w:val="18"/>
                <w:szCs w:val="18"/>
              </w:rPr>
              <w:t>mai</w:t>
            </w:r>
            <w:proofErr w:type="spellEnd"/>
            <w:r w:rsidRPr="001251D6">
              <w:rPr>
                <w:sz w:val="18"/>
                <w:szCs w:val="18"/>
              </w:rPr>
              <w:t>/2026)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50E38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Em execução</w:t>
            </w:r>
          </w:p>
        </w:tc>
      </w:tr>
    </w:tbl>
    <w:p w14:paraId="336A3810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NH 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5500"/>
        <w:gridCol w:w="2160"/>
      </w:tblGrid>
      <w:tr w:rsidR="00370F42" w:rsidRPr="001251D6" w14:paraId="3C7E4A3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F5802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411BF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DA085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35280D4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F125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2BEDF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55D7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Convênio Firmado</w:t>
            </w:r>
          </w:p>
        </w:tc>
      </w:tr>
    </w:tbl>
    <w:p w14:paraId="5C912FEF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338F0314" w14:textId="77777777" w:rsidR="003774FE" w:rsidRDefault="003774FE">
      <w:pPr>
        <w:pBdr>
          <w:bottom w:val="single" w:sz="12" w:space="4" w:color="2C3E50"/>
        </w:pBdr>
        <w:spacing w:before="240" w:after="80"/>
        <w:rPr>
          <w:b/>
          <w:bCs/>
          <w:color w:val="1C2833"/>
          <w:sz w:val="18"/>
          <w:szCs w:val="18"/>
        </w:rPr>
      </w:pPr>
    </w:p>
    <w:p w14:paraId="48E8BBF1" w14:textId="04FB30E2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Diversos Residenciais e Loteamentos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5"/>
        <w:gridCol w:w="2094"/>
      </w:tblGrid>
      <w:tr w:rsidR="00370F42" w:rsidRPr="001251D6" w14:paraId="2C73330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37ED76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1A75D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288B4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7E32D6F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78608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1C6A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Luiz Inácio Lula da Silva, Rua Bela Vista, Av. Nova Juazeiro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26A91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083D0E1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6E81B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74747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 xml:space="preserve">Manutenção em paralelepípedo – </w:t>
            </w:r>
            <w:proofErr w:type="spellStart"/>
            <w:r w:rsidRPr="001251D6">
              <w:rPr>
                <w:sz w:val="18"/>
                <w:szCs w:val="18"/>
              </w:rPr>
              <w:t>Job</w:t>
            </w:r>
            <w:proofErr w:type="spellEnd"/>
            <w:r w:rsidRPr="001251D6">
              <w:rPr>
                <w:sz w:val="18"/>
                <w:szCs w:val="18"/>
              </w:rPr>
              <w:t xml:space="preserve"> Marques da Silva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A60C9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4B86154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53368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603B5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Implantação e manutenção de drenagem – Rua Terezinha Dantas, Av. Elizeu Martins do Nascimento e outras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D0CE4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</w:tbl>
    <w:p w14:paraId="7910AC09" w14:textId="77777777" w:rsidR="00370F42" w:rsidRPr="001251D6" w:rsidRDefault="00000000">
      <w:pPr>
        <w:pBdr>
          <w:bottom w:val="single" w:sz="12" w:space="4" w:color="2C3E50"/>
        </w:pBdr>
        <w:spacing w:before="240" w:after="80"/>
        <w:rPr>
          <w:sz w:val="18"/>
          <w:szCs w:val="18"/>
        </w:rPr>
      </w:pPr>
      <w:r w:rsidRPr="001251D6">
        <w:rPr>
          <w:b/>
          <w:bCs/>
          <w:color w:val="1C2833"/>
          <w:sz w:val="18"/>
          <w:szCs w:val="18"/>
        </w:rPr>
        <w:t>Argemiro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1"/>
        <w:gridCol w:w="5242"/>
        <w:gridCol w:w="2097"/>
      </w:tblGrid>
      <w:tr w:rsidR="00370F42" w:rsidRPr="001251D6" w14:paraId="29310CA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A4C52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Secretaria / Área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2BB0E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Obra / Intervenção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2E319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370F42" w:rsidRPr="001251D6" w14:paraId="2D91864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BF2F3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844FC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Girassol, Av. Cristalina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F5D2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6AC202F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D81A9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810EC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asfalto – Av. Machado de Assis, Rua 1, Rua 2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211F7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30B7234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F8573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365CC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Manutenção em paralelepípedo – Av. Bahia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93086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50CDBDB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BD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D120F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Obras/Infraestrutura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EBDE6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Reconstrução da Praça Hermenegildo de Oliveira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C01AB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Realizado</w:t>
            </w:r>
          </w:p>
        </w:tc>
      </w:tr>
      <w:tr w:rsidR="00370F42" w:rsidRPr="001251D6" w14:paraId="1DF03A1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F3EA2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Saúde</w:t>
            </w:r>
          </w:p>
        </w:tc>
        <w:tc>
          <w:tcPr>
            <w:tcW w:w="55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6A976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sz w:val="18"/>
                <w:szCs w:val="18"/>
              </w:rPr>
              <w:t>Reforma da UBS Argemiro</w:t>
            </w:r>
          </w:p>
        </w:tc>
        <w:tc>
          <w:tcPr>
            <w:tcW w:w="21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9F9F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3E73E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55555"/>
                <w:sz w:val="18"/>
                <w:szCs w:val="18"/>
              </w:rPr>
              <w:t>Paralisada</w:t>
            </w:r>
          </w:p>
        </w:tc>
      </w:tr>
    </w:tbl>
    <w:p w14:paraId="23F10C13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64087654" w14:textId="77777777" w:rsidR="003774FE" w:rsidRDefault="003774FE" w:rsidP="003774FE">
      <w:pPr>
        <w:spacing w:before="60" w:after="60"/>
        <w:jc w:val="center"/>
        <w:rPr>
          <w:b/>
          <w:bCs/>
          <w:color w:val="FFFFFF"/>
          <w:sz w:val="24"/>
          <w:szCs w:val="24"/>
          <w:shd w:val="clear" w:color="auto" w:fill="1C2833"/>
        </w:rPr>
      </w:pPr>
    </w:p>
    <w:p w14:paraId="64BB13F7" w14:textId="11617D16" w:rsidR="00370F42" w:rsidRDefault="00000000" w:rsidP="003774FE">
      <w:pPr>
        <w:spacing w:before="60" w:after="60"/>
        <w:jc w:val="center"/>
        <w:rPr>
          <w:b/>
          <w:bCs/>
          <w:color w:val="FFFFFF"/>
          <w:sz w:val="24"/>
          <w:szCs w:val="24"/>
          <w:shd w:val="clear" w:color="auto" w:fill="1C2833"/>
        </w:rPr>
      </w:pPr>
      <w:r w:rsidRPr="003774FE">
        <w:rPr>
          <w:b/>
          <w:bCs/>
          <w:color w:val="FFFFFF"/>
          <w:sz w:val="24"/>
          <w:szCs w:val="24"/>
          <w:shd w:val="clear" w:color="auto" w:fill="1C2833"/>
        </w:rPr>
        <w:t>PARTE III – REALIZAÇÕES E INICIATIVAS POR ÁREA TEMÁTICA</w:t>
      </w:r>
    </w:p>
    <w:p w14:paraId="67C360EA" w14:textId="77777777" w:rsidR="003774FE" w:rsidRPr="003774FE" w:rsidRDefault="003774FE" w:rsidP="003774FE">
      <w:pPr>
        <w:spacing w:before="60" w:after="60"/>
        <w:jc w:val="center"/>
        <w:rPr>
          <w:sz w:val="24"/>
          <w:szCs w:val="24"/>
        </w:rPr>
      </w:pPr>
    </w:p>
    <w:p w14:paraId="77F9C46B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43F126F8" w14:textId="77777777" w:rsidR="00370F42" w:rsidRDefault="00000000">
      <w:pPr>
        <w:spacing w:before="60" w:after="120"/>
        <w:rPr>
          <w:i/>
          <w:iCs/>
          <w:color w:val="555555"/>
          <w:sz w:val="18"/>
          <w:szCs w:val="18"/>
        </w:rPr>
      </w:pPr>
      <w:r w:rsidRPr="001251D6">
        <w:rPr>
          <w:i/>
          <w:iCs/>
          <w:color w:val="555555"/>
          <w:sz w:val="18"/>
          <w:szCs w:val="18"/>
        </w:rPr>
        <w:t>Este painel consolida as principais ações já realizadas, em execução ou em fase de contratação pela Prefeitura Municipal de Juazeiro, organizadas por área temática.</w:t>
      </w:r>
    </w:p>
    <w:p w14:paraId="2FE065BE" w14:textId="77777777" w:rsidR="003774FE" w:rsidRPr="001251D6" w:rsidRDefault="003774FE">
      <w:pPr>
        <w:spacing w:before="60" w:after="12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255D820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784212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570D9B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Infraestrutura e Mobilidade Urbana</w:t>
            </w:r>
          </w:p>
        </w:tc>
      </w:tr>
      <w:tr w:rsidR="00370F42" w:rsidRPr="001251D6" w14:paraId="549E5A32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F52D92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861A25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Renovação completa da frota de ônibus do transporte público, com substituição da empresa operadora anterior</w:t>
            </w:r>
          </w:p>
        </w:tc>
      </w:tr>
      <w:tr w:rsidR="00370F42" w:rsidRPr="001251D6" w14:paraId="181ED0E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9F7019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405A88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Pavimentação e drenagem pluvial completa do Bairro Dom José Rodrigues</w:t>
            </w:r>
          </w:p>
        </w:tc>
      </w:tr>
      <w:tr w:rsidR="00370F42" w:rsidRPr="001251D6" w14:paraId="61A0184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1411EF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A4E87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Pavimentação em asfalto – Bairro Maria Gorete</w:t>
            </w:r>
          </w:p>
        </w:tc>
      </w:tr>
      <w:tr w:rsidR="00370F42" w:rsidRPr="001251D6" w14:paraId="2BF3A09B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5D1113F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08F7E7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Pavimentação em andamento em diversos bairros e distritos:</w:t>
            </w:r>
          </w:p>
        </w:tc>
      </w:tr>
      <w:tr w:rsidR="00370F42" w:rsidRPr="001251D6" w14:paraId="376C9AC3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C651A1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0DA6147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100% das ruas do Jardim Universitário pavimentadas</w:t>
            </w:r>
          </w:p>
        </w:tc>
      </w:tr>
      <w:tr w:rsidR="00370F42" w:rsidRPr="001251D6" w14:paraId="462A30B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C79E9C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4C0A674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100% das ruas de Massaroca pavimentadas</w:t>
            </w:r>
          </w:p>
        </w:tc>
      </w:tr>
      <w:tr w:rsidR="00370F42" w:rsidRPr="001251D6" w14:paraId="6A9E3EA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B9CCA3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29061D4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100% das ruas do NH2 pavimentadas</w:t>
            </w:r>
          </w:p>
        </w:tc>
      </w:tr>
      <w:tr w:rsidR="00370F42" w:rsidRPr="001251D6" w14:paraId="12F2447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3D765C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0968C24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50% das ruas da sede de Itamotinga pavimentadas</w:t>
            </w:r>
          </w:p>
        </w:tc>
      </w:tr>
      <w:tr w:rsidR="00370F42" w:rsidRPr="001251D6" w14:paraId="2570C19A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3382EF6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4D6E8F0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Bairro Alagadiço – pavimentação concluída</w:t>
            </w:r>
          </w:p>
        </w:tc>
      </w:tr>
      <w:tr w:rsidR="00370F42" w:rsidRPr="001251D6" w14:paraId="2BE7357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1BFF92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6CC7111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>13 ruas em Maniçoba pavimentadas</w:t>
            </w:r>
          </w:p>
        </w:tc>
      </w:tr>
      <w:tr w:rsidR="00370F42" w:rsidRPr="001251D6" w14:paraId="0D62DC2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FFAB9D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0B791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Iluminação e requalificação dos acessos em Mandacaru, Carnaíba e Massaroca</w:t>
            </w:r>
          </w:p>
        </w:tc>
      </w:tr>
      <w:tr w:rsidR="00370F42" w:rsidRPr="001251D6" w14:paraId="7E00356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4A5292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F28743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 xml:space="preserve">Implantação de rotatória com paisagismo e iluminação em LED no </w:t>
            </w:r>
            <w:proofErr w:type="spellStart"/>
            <w:r w:rsidRPr="001251D6">
              <w:rPr>
                <w:color w:val="1C2833"/>
                <w:sz w:val="18"/>
                <w:szCs w:val="18"/>
              </w:rPr>
              <w:t>Rodeadouro</w:t>
            </w:r>
            <w:proofErr w:type="spellEnd"/>
          </w:p>
        </w:tc>
      </w:tr>
      <w:tr w:rsidR="00370F42" w:rsidRPr="001251D6" w14:paraId="42F5E9F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90DAA2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C4660A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Entrega de tratores e retroescavadeiras para serviços municipais</w:t>
            </w:r>
          </w:p>
        </w:tc>
      </w:tr>
      <w:tr w:rsidR="00370F42" w:rsidRPr="001251D6" w14:paraId="4C15999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9F0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F1E5F28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78421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B356FF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Parque Centenário – obra em execução</w:t>
            </w:r>
          </w:p>
        </w:tc>
      </w:tr>
    </w:tbl>
    <w:p w14:paraId="73B32D78" w14:textId="77777777" w:rsidR="00370F42" w:rsidRDefault="00370F42">
      <w:pPr>
        <w:spacing w:before="70"/>
        <w:rPr>
          <w:sz w:val="18"/>
          <w:szCs w:val="18"/>
        </w:rPr>
      </w:pPr>
    </w:p>
    <w:p w14:paraId="004030EC" w14:textId="77777777" w:rsidR="003774FE" w:rsidRDefault="003774FE">
      <w:pPr>
        <w:spacing w:before="70"/>
        <w:rPr>
          <w:sz w:val="18"/>
          <w:szCs w:val="18"/>
        </w:rPr>
      </w:pPr>
    </w:p>
    <w:p w14:paraId="03B5E87E" w14:textId="77777777" w:rsidR="003774FE" w:rsidRPr="001251D6" w:rsidRDefault="003774FE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3F14E49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A5276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BE4441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Educação</w:t>
            </w:r>
          </w:p>
        </w:tc>
      </w:tr>
      <w:tr w:rsidR="00370F42" w:rsidRPr="001251D6" w14:paraId="3D4001F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F937F6E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88C665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Ampliação de vagas em creches em toda a rede municipal</w:t>
            </w:r>
          </w:p>
        </w:tc>
      </w:tr>
      <w:tr w:rsidR="00370F42" w:rsidRPr="001251D6" w14:paraId="692E744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B97FDB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0EDADB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Construção de 12 novas creches em execução (Programa Juazeirinho de Futuro + Padrão FNDE)</w:t>
            </w:r>
          </w:p>
        </w:tc>
      </w:tr>
      <w:tr w:rsidR="00370F42" w:rsidRPr="001251D6" w14:paraId="1F73980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6300BE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C449E2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Requalificação de escolas municipais em bairros e distritos</w:t>
            </w:r>
          </w:p>
        </w:tc>
      </w:tr>
      <w:tr w:rsidR="00370F42" w:rsidRPr="001251D6" w14:paraId="74F8933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09C335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36B430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Entrega de novos ônibus escolares para a rede municipal de ensino</w:t>
            </w:r>
          </w:p>
        </w:tc>
      </w:tr>
      <w:tr w:rsidR="00370F42" w:rsidRPr="001251D6" w14:paraId="2AF2855F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F341C5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D30F9F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 xml:space="preserve">Programa de intercâmbio internacional – Juazeiro pelo Mundo (20 estudantes enviados à Inglaterra em </w:t>
            </w:r>
            <w:proofErr w:type="spellStart"/>
            <w:r w:rsidRPr="001251D6">
              <w:rPr>
                <w:color w:val="1C2833"/>
                <w:sz w:val="18"/>
                <w:szCs w:val="18"/>
              </w:rPr>
              <w:t>jan</w:t>
            </w:r>
            <w:proofErr w:type="spellEnd"/>
            <w:r w:rsidRPr="001251D6">
              <w:rPr>
                <w:color w:val="1C2833"/>
                <w:sz w:val="18"/>
                <w:szCs w:val="18"/>
              </w:rPr>
              <w:t>/2026)</w:t>
            </w:r>
          </w:p>
        </w:tc>
      </w:tr>
      <w:tr w:rsidR="00370F42" w:rsidRPr="001251D6" w14:paraId="1FDD51E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4F3650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8779D60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Reajuste do piso do magistério acima do piso nacional (8% em 2025; 5,5% em 2026)</w:t>
            </w:r>
          </w:p>
        </w:tc>
      </w:tr>
      <w:tr w:rsidR="00370F42" w:rsidRPr="001251D6" w14:paraId="7762A13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89CDA1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5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466D0B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Convocação de servidores concursados e ampliação da carga horária de professores</w:t>
            </w:r>
          </w:p>
        </w:tc>
      </w:tr>
    </w:tbl>
    <w:p w14:paraId="1DCFFB40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7B5CE04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B6B2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EE67D2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Saúde – Infraestrutura (UBS Reformadas)</w:t>
            </w:r>
          </w:p>
        </w:tc>
      </w:tr>
      <w:tr w:rsidR="00370F42" w:rsidRPr="001251D6" w14:paraId="7AA1186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51578E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3CB55A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21 UBSs já reformadas e entregues à população:</w:t>
            </w:r>
          </w:p>
        </w:tc>
      </w:tr>
      <w:tr w:rsidR="00370F42" w:rsidRPr="001251D6" w14:paraId="1CDD595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131ADC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↳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360" w:type="dxa"/>
              <w:bottom w:w="70" w:type="dxa"/>
              <w:right w:w="140" w:type="dxa"/>
            </w:tcMar>
          </w:tcPr>
          <w:p w14:paraId="39E4E2C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i/>
                <w:iCs/>
                <w:color w:val="555555"/>
                <w:sz w:val="18"/>
                <w:szCs w:val="18"/>
              </w:rPr>
              <w:t xml:space="preserve">NH4, NH2, NH1, Abóboras, Praia do </w:t>
            </w:r>
            <w:proofErr w:type="spellStart"/>
            <w:r w:rsidRPr="001251D6">
              <w:rPr>
                <w:i/>
                <w:iCs/>
                <w:color w:val="555555"/>
                <w:sz w:val="18"/>
                <w:szCs w:val="18"/>
              </w:rPr>
              <w:t>Rodeadouro</w:t>
            </w:r>
            <w:proofErr w:type="spellEnd"/>
            <w:r w:rsidRPr="001251D6">
              <w:rPr>
                <w:i/>
                <w:iCs/>
                <w:color w:val="555555"/>
                <w:sz w:val="18"/>
                <w:szCs w:val="18"/>
              </w:rPr>
              <w:t>, Guanhães, Tabuleiro, Pontal, Mandacaru I, Mandacaru II, Alagadiço, Lagoa do Salitre, Quidé, Residencial Juazeiro, Jatobá, CAIC, Carnaíba do Sertão, CSU / Antônio Guilhermino, Centro I e II, Pinhões (unidade provisória)</w:t>
            </w:r>
          </w:p>
        </w:tc>
      </w:tr>
      <w:tr w:rsidR="00370F42" w:rsidRPr="001251D6" w14:paraId="181148B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2BA39E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D4C02B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3 UBSs em andamento: Vila Jacaré, João Paulo II e CAJ (unidade provisória)</w:t>
            </w:r>
          </w:p>
        </w:tc>
      </w:tr>
      <w:tr w:rsidR="00370F42" w:rsidRPr="001251D6" w14:paraId="12955AF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A1EDE9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D4EC98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Pinhões – sede própria em construção</w:t>
            </w:r>
          </w:p>
        </w:tc>
      </w:tr>
      <w:tr w:rsidR="00370F42" w:rsidRPr="001251D6" w14:paraId="110C085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6CF8E4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392C7E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8 UBSs a serem reformadas por convênio com o Governo do Estado: Angari, Centro I e II, Alto da Maravilha, Santo Antônio, NH4, Lagoa do Salitre, João XXIII e São Geraldo</w:t>
            </w:r>
          </w:p>
        </w:tc>
      </w:tr>
      <w:tr w:rsidR="00370F42" w:rsidRPr="001251D6" w14:paraId="7164A5C2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5A9C60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D1DF59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 xml:space="preserve">6 novas UBSs a serem construídas por convênio com o Estado: Quidé, Brisa da Serra, Mairi, São Francisco, Praia do </w:t>
            </w:r>
            <w:proofErr w:type="spellStart"/>
            <w:r w:rsidRPr="001251D6">
              <w:rPr>
                <w:color w:val="1C2833"/>
                <w:sz w:val="18"/>
                <w:szCs w:val="18"/>
              </w:rPr>
              <w:t>Rodeadouro</w:t>
            </w:r>
            <w:proofErr w:type="spellEnd"/>
            <w:r w:rsidRPr="001251D6">
              <w:rPr>
                <w:color w:val="1C2833"/>
                <w:sz w:val="18"/>
                <w:szCs w:val="18"/>
              </w:rPr>
              <w:t xml:space="preserve"> e CAIC</w:t>
            </w:r>
          </w:p>
        </w:tc>
      </w:tr>
      <w:tr w:rsidR="00370F42" w:rsidRPr="001251D6" w14:paraId="514DFCAE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D37EAE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B6B2F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9F7E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53A86B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1 nova UBS a ser construída por convênio PAC/Ministério da Saúde: Dr. Humberto</w:t>
            </w:r>
          </w:p>
        </w:tc>
      </w:tr>
    </w:tbl>
    <w:p w14:paraId="37E38AE2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3EF6A30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0D6657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F53DA9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Saúde – Outros Equipamentos Reformados</w:t>
            </w:r>
          </w:p>
        </w:tc>
      </w:tr>
      <w:tr w:rsidR="00370F42" w:rsidRPr="001251D6" w14:paraId="0AC0C5C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6DA511E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066972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Maternidade Municipal – mais de R$ 2 milhões investidos na requalificação</w:t>
            </w:r>
          </w:p>
        </w:tc>
      </w:tr>
      <w:tr w:rsidR="00370F42" w:rsidRPr="001251D6" w14:paraId="511F817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0700F4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606E22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UPED – reforma concluída</w:t>
            </w:r>
          </w:p>
        </w:tc>
      </w:tr>
      <w:tr w:rsidR="00370F42" w:rsidRPr="001251D6" w14:paraId="6CCD92B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40B7412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14C07A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CAPS II – reforma concluída</w:t>
            </w:r>
          </w:p>
        </w:tc>
      </w:tr>
      <w:tr w:rsidR="00370F42" w:rsidRPr="001251D6" w14:paraId="28F56A6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583420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7894A5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SESME – reforma concluída</w:t>
            </w:r>
          </w:p>
        </w:tc>
      </w:tr>
      <w:tr w:rsidR="00370F42" w:rsidRPr="001251D6" w14:paraId="1300807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9FFF53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B6F2C3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CERPRIS – reforma concluída</w:t>
            </w:r>
          </w:p>
        </w:tc>
      </w:tr>
      <w:tr w:rsidR="00370F42" w:rsidRPr="001251D6" w14:paraId="20FDF4B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54D357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E07EC3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Policlínica Municipal – reforma concluída</w:t>
            </w:r>
          </w:p>
        </w:tc>
      </w:tr>
      <w:tr w:rsidR="00370F42" w:rsidRPr="001251D6" w14:paraId="5E91F7B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49A1D830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0EF7CC2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UPA 24h – reforma e equipamento com reabertura da Sala Vermelha</w:t>
            </w:r>
          </w:p>
        </w:tc>
      </w:tr>
      <w:tr w:rsidR="00370F42" w:rsidRPr="001251D6" w14:paraId="1566DB9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5F5E3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0D90E2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200025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Farmácia Central – reforma concluída</w:t>
            </w:r>
          </w:p>
        </w:tc>
      </w:tr>
    </w:tbl>
    <w:p w14:paraId="2601E4E0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374516E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45A32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1B63CB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Saúde – Convênios com o Estado (Em contratação)</w:t>
            </w:r>
          </w:p>
        </w:tc>
      </w:tr>
      <w:tr w:rsidR="00370F42" w:rsidRPr="001251D6" w14:paraId="5931487F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08D23A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45A3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19E18F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CER IV (Centro de Especialidades em Reabilitação) – licitação em andamento</w:t>
            </w:r>
          </w:p>
        </w:tc>
      </w:tr>
      <w:tr w:rsidR="00370F42" w:rsidRPr="001251D6" w14:paraId="5A72C58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2B71EF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45A3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62B694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LACEN – Laboratório Central de Saúde Pública</w:t>
            </w:r>
          </w:p>
        </w:tc>
      </w:tr>
      <w:tr w:rsidR="00370F42" w:rsidRPr="001251D6" w14:paraId="4DE8F741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011764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45A3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8F2991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Nova UPA – convênio assinado</w:t>
            </w:r>
          </w:p>
        </w:tc>
      </w:tr>
      <w:tr w:rsidR="00370F42" w:rsidRPr="001251D6" w14:paraId="2D279A2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AFAF1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D625A8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45A32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1386FD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Reforma da Maternidade Municipal – convênio firmado</w:t>
            </w:r>
          </w:p>
        </w:tc>
      </w:tr>
    </w:tbl>
    <w:p w14:paraId="63514DC3" w14:textId="77777777" w:rsidR="00370F42" w:rsidRDefault="00370F42">
      <w:pPr>
        <w:spacing w:before="70"/>
        <w:rPr>
          <w:sz w:val="18"/>
          <w:szCs w:val="18"/>
        </w:rPr>
      </w:pPr>
    </w:p>
    <w:p w14:paraId="74DF8560" w14:textId="77777777" w:rsidR="003774FE" w:rsidRDefault="003774FE">
      <w:pPr>
        <w:spacing w:before="70"/>
        <w:rPr>
          <w:sz w:val="18"/>
          <w:szCs w:val="18"/>
        </w:rPr>
      </w:pPr>
    </w:p>
    <w:p w14:paraId="05ECD178" w14:textId="77777777" w:rsidR="003774FE" w:rsidRDefault="003774FE">
      <w:pPr>
        <w:spacing w:before="70"/>
        <w:rPr>
          <w:sz w:val="18"/>
          <w:szCs w:val="18"/>
        </w:rPr>
      </w:pPr>
    </w:p>
    <w:p w14:paraId="6E49DD45" w14:textId="77777777" w:rsidR="003774FE" w:rsidRPr="001251D6" w:rsidRDefault="003774FE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2FEBB44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A5276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121274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lastRenderedPageBreak/>
              <w:t>Saúde – Frota e Transporte</w:t>
            </w:r>
          </w:p>
        </w:tc>
      </w:tr>
      <w:tr w:rsidR="00370F42" w:rsidRPr="001251D6" w14:paraId="3BF7718B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070664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30FB09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Entrega de 16 novas ambulâncias e 1 ambulancha</w:t>
            </w:r>
          </w:p>
        </w:tc>
      </w:tr>
      <w:tr w:rsidR="00370F42" w:rsidRPr="001251D6" w14:paraId="67DEB1A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D6EAF8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ECBC62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5276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A7C914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Renovação da frota do SAMU</w:t>
            </w:r>
          </w:p>
        </w:tc>
      </w:tr>
    </w:tbl>
    <w:p w14:paraId="6552317A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61852E2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6E2FCC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D40FF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Saúde – Mutirões e Programas de Atendimento</w:t>
            </w:r>
          </w:p>
        </w:tc>
      </w:tr>
      <w:tr w:rsidR="00370F42" w:rsidRPr="001251D6" w14:paraId="7163686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4D4849E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9475A6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Mais de 700 mil exames, procedimentos e consultas especializadas realizados</w:t>
            </w:r>
          </w:p>
        </w:tc>
      </w:tr>
      <w:tr w:rsidR="00370F42" w:rsidRPr="001251D6" w14:paraId="188CA67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DA8E22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2F7D3F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Implantação de nova Sala de Vacinas na Maternidade Municipal</w:t>
            </w:r>
          </w:p>
        </w:tc>
      </w:tr>
      <w:tr w:rsidR="00370F42" w:rsidRPr="001251D6" w14:paraId="452702F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6DB125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D5BC87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Programa Laboratório Itinerante</w:t>
            </w:r>
          </w:p>
        </w:tc>
      </w:tr>
      <w:tr w:rsidR="00370F42" w:rsidRPr="001251D6" w14:paraId="3BE619F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4A9369E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AA0F50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Programa Farmácia Itinerante</w:t>
            </w:r>
          </w:p>
        </w:tc>
      </w:tr>
      <w:tr w:rsidR="00370F42" w:rsidRPr="001251D6" w14:paraId="5C024E3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57FDB1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5042B6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Laboratório extensivo para gestantes</w:t>
            </w:r>
          </w:p>
        </w:tc>
      </w:tr>
      <w:tr w:rsidR="00370F42" w:rsidRPr="001251D6" w14:paraId="2EC6B8DB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F802DA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36397E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Carreta da Mamografia: mais de 1.600 atendimentos realizados</w:t>
            </w:r>
          </w:p>
        </w:tc>
      </w:tr>
      <w:tr w:rsidR="00370F42" w:rsidRPr="001251D6" w14:paraId="5053E8E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8AE77C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83625C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Mutirões 2025 – Mês da Mulher (março) e Mais Especialidades (julho e agosto): mais de 1.800 cirurgias oftalmológicas e mais de 3 mil consultas, ultrassons e cirurgias (histerectomia, colecistectomia e hernioplastia)</w:t>
            </w:r>
          </w:p>
        </w:tc>
      </w:tr>
      <w:tr w:rsidR="00370F42" w:rsidRPr="001251D6" w14:paraId="3ED3FFF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3E1AED2A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A0938C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Março de Todas as Mulheres 2026: 1.013 ultrassons realizados</w:t>
            </w:r>
          </w:p>
        </w:tc>
      </w:tr>
      <w:tr w:rsidR="00370F42" w:rsidRPr="001251D6" w14:paraId="7AE054E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60E6543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14FBBB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Mutirão de Pequenas Cirurgias 2026: 160 atendimentos em fevereiro</w:t>
            </w:r>
          </w:p>
        </w:tc>
      </w:tr>
      <w:tr w:rsidR="00370F42" w:rsidRPr="001251D6" w14:paraId="6305E6C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B263FC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56A1DC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Mutirões na Policlínica Municipal: 1.022 triagens de pequenas cirurgias e mutirão com 105 ultrassons</w:t>
            </w:r>
          </w:p>
        </w:tc>
      </w:tr>
      <w:tr w:rsidR="00370F42" w:rsidRPr="001251D6" w14:paraId="459AA60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473986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1AA195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Aproximadamente 2.000 procedimentos de escleroterapia (tratamento de varizes) – em andamento</w:t>
            </w:r>
          </w:p>
        </w:tc>
      </w:tr>
      <w:tr w:rsidR="00370F42" w:rsidRPr="001251D6" w14:paraId="365A86C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ECFD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8E00D58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6E2FCC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66CC8A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Programa Prefeitura Presente: mais de 340 consultas médicas, 150+ ultrassons, 100+ atendimentos odontológicos, 750 kits de higiene bucal entregues e 360 consultas/exames agendados pela Central de Marcação</w:t>
            </w:r>
          </w:p>
        </w:tc>
      </w:tr>
    </w:tbl>
    <w:p w14:paraId="49F197DF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6FE2417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922B21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45C317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Saúde – Serviços Inéditos em Juazeiro</w:t>
            </w:r>
          </w:p>
        </w:tc>
      </w:tr>
      <w:tr w:rsidR="00370F42" w:rsidRPr="001251D6" w14:paraId="7E40B963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5F6B558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497CA8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Tratamento oftalmológico: cirurgias de catarata e pterígio, exames de média e alta complexidade</w:t>
            </w:r>
          </w:p>
        </w:tc>
      </w:tr>
      <w:tr w:rsidR="00370F42" w:rsidRPr="001251D6" w14:paraId="71B9AD1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414F4D7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301A8E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Vacina contra bronquiolite para gestantes</w:t>
            </w:r>
          </w:p>
        </w:tc>
      </w:tr>
      <w:tr w:rsidR="00370F42" w:rsidRPr="001251D6" w14:paraId="2E4E4D7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B3218E8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BF26D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Tratamento de varizes (escleroterapia)</w:t>
            </w:r>
          </w:p>
        </w:tc>
      </w:tr>
      <w:tr w:rsidR="00370F42" w:rsidRPr="001251D6" w14:paraId="4CC0D61F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CFD80A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43C6A2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Cirurgias de otorrinolaringologia para crianças</w:t>
            </w:r>
          </w:p>
        </w:tc>
      </w:tr>
      <w:tr w:rsidR="00370F42" w:rsidRPr="001251D6" w14:paraId="17B64193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CE3447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5C5937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1.200 castrações e microchipagem de cães e gatos</w:t>
            </w:r>
          </w:p>
        </w:tc>
      </w:tr>
      <w:tr w:rsidR="00370F42" w:rsidRPr="001251D6" w14:paraId="556C3AE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DED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45FE70F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922B21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D41191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INÉDITO – Core biópsia de mama na Policlínica Municipal (a partir de 13/05/2026): coleta de fragmentos do tecido mamário para investigação de nódulos suspeitos, um dos principais métodos de confirmação ou descarte de câncer de mama</w:t>
            </w:r>
          </w:p>
        </w:tc>
      </w:tr>
    </w:tbl>
    <w:p w14:paraId="341CAEEC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0C1C19F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5B2D8E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B6F690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Assistência Social e Cidadania</w:t>
            </w:r>
          </w:p>
        </w:tc>
      </w:tr>
      <w:tr w:rsidR="00370F42" w:rsidRPr="001251D6" w14:paraId="3AEF973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D1CE0F6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7EF1B1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Construção do CONVIVE (piscina, quadras, CRAS e outros equipamentos) no Alto do Alencar</w:t>
            </w:r>
          </w:p>
        </w:tc>
      </w:tr>
      <w:tr w:rsidR="00370F42" w:rsidRPr="001251D6" w14:paraId="5EA8532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48868CE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029622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Implantação de cozinhas solidárias com distribuição de refeições gratuitas</w:t>
            </w:r>
          </w:p>
        </w:tc>
      </w:tr>
      <w:tr w:rsidR="00370F42" w:rsidRPr="001251D6" w14:paraId="5F658FD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A8AF43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5B2D8E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3E5F5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FC7647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Inauguração da nova Casa dos Conselhos</w:t>
            </w:r>
          </w:p>
        </w:tc>
      </w:tr>
    </w:tbl>
    <w:p w14:paraId="564BA21D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74ED831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0D6657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E97142B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Habitação e Urbanismo</w:t>
            </w:r>
          </w:p>
        </w:tc>
      </w:tr>
      <w:tr w:rsidR="00370F42" w:rsidRPr="001251D6" w14:paraId="5CFA6751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6CB28E0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AEC0EA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Construção de 500 unidades habitacionais do Programa Minha Casa Minha Vida</w:t>
            </w:r>
          </w:p>
        </w:tc>
      </w:tr>
      <w:tr w:rsidR="00370F42" w:rsidRPr="001251D6" w14:paraId="5E24E8A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8F8F5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D5A820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0D6657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43B9DE3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Implantação de adutora para abastecimento da região da Lagoa do Boi</w:t>
            </w:r>
          </w:p>
        </w:tc>
      </w:tr>
    </w:tbl>
    <w:p w14:paraId="48FE2AAE" w14:textId="77777777" w:rsidR="00370F42" w:rsidRDefault="00370F42">
      <w:pPr>
        <w:spacing w:before="70"/>
        <w:rPr>
          <w:sz w:val="18"/>
          <w:szCs w:val="18"/>
        </w:rPr>
      </w:pPr>
    </w:p>
    <w:p w14:paraId="6BB4B378" w14:textId="77777777" w:rsidR="003774FE" w:rsidRDefault="003774FE">
      <w:pPr>
        <w:spacing w:before="70"/>
        <w:rPr>
          <w:sz w:val="18"/>
          <w:szCs w:val="18"/>
        </w:rPr>
      </w:pPr>
    </w:p>
    <w:p w14:paraId="1429441F" w14:textId="77777777" w:rsidR="003774FE" w:rsidRDefault="003774FE">
      <w:pPr>
        <w:spacing w:before="70"/>
        <w:rPr>
          <w:sz w:val="18"/>
          <w:szCs w:val="18"/>
        </w:rPr>
      </w:pPr>
    </w:p>
    <w:p w14:paraId="0C934FA7" w14:textId="77777777" w:rsidR="003774FE" w:rsidRPr="001251D6" w:rsidRDefault="003774FE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0A4253C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C2833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9B83126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lastRenderedPageBreak/>
              <w:t>Gestão e Finanças</w:t>
            </w:r>
          </w:p>
        </w:tc>
      </w:tr>
      <w:tr w:rsidR="00370F42" w:rsidRPr="001251D6" w14:paraId="545881A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D94AC0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C283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B981488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Pagamento de salários atrasados herdados da gestão anterior</w:t>
            </w:r>
          </w:p>
        </w:tc>
      </w:tr>
      <w:tr w:rsidR="00370F42" w:rsidRPr="001251D6" w14:paraId="5DC7F651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6272616B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C283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91034D7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Quitação de encargos previdenciários em atraso</w:t>
            </w:r>
          </w:p>
        </w:tc>
      </w:tr>
      <w:tr w:rsidR="00370F42" w:rsidRPr="001251D6" w14:paraId="022DAA5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B4175F0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C283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956635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Obtenção da nota CAPAG B pela primeira vez na história do município</w:t>
            </w:r>
          </w:p>
        </w:tc>
      </w:tr>
      <w:tr w:rsidR="00370F42" w:rsidRPr="001251D6" w14:paraId="4096EE8B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4F6F7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2CECAC31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C283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E968C7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Regularização das contas públicas municipais</w:t>
            </w:r>
          </w:p>
        </w:tc>
      </w:tr>
    </w:tbl>
    <w:p w14:paraId="794A315F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0BE48B6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A0400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E54F26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Cultura, Esporte e Eventos</w:t>
            </w:r>
          </w:p>
        </w:tc>
      </w:tr>
      <w:tr w:rsidR="00370F42" w:rsidRPr="001251D6" w14:paraId="57A43A5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5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9C3A48F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A04000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5EC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18CF51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Realização do São João, Festival A Bossa, Bahia Gospel e Carnaval</w:t>
            </w:r>
          </w:p>
        </w:tc>
      </w:tr>
      <w:tr w:rsidR="00370F42" w:rsidRPr="001251D6" w14:paraId="5F5E5F5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5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25F0F8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A04000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3E33B15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Requalificação do evento "Mês do Amor"</w:t>
            </w:r>
          </w:p>
        </w:tc>
      </w:tr>
      <w:tr w:rsidR="00370F42" w:rsidRPr="001251D6" w14:paraId="0C03DAF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5E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427C1D6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A04000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EF5EC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E80532E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Construção do Complexo Esportivo Aloísio Viana</w:t>
            </w:r>
          </w:p>
        </w:tc>
      </w:tr>
    </w:tbl>
    <w:p w14:paraId="0AF4D622" w14:textId="77777777" w:rsidR="00370F42" w:rsidRPr="001251D6" w:rsidRDefault="00370F42">
      <w:pPr>
        <w:spacing w:before="7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1BC5B2C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2E4053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DC78EFF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FFFFFF"/>
                <w:sz w:val="18"/>
                <w:szCs w:val="18"/>
              </w:rPr>
              <w:t>Outras Ações e Parcerias</w:t>
            </w:r>
          </w:p>
        </w:tc>
      </w:tr>
      <w:tr w:rsidR="00370F42" w:rsidRPr="001251D6" w14:paraId="44D09721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2F3F4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A67D2D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2E405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2F3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C110A9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Implantação de internet em Massaroca</w:t>
            </w:r>
          </w:p>
        </w:tc>
      </w:tr>
      <w:tr w:rsidR="00370F42" w:rsidRPr="001251D6" w14:paraId="5076C66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2F3F4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142970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2E4053"/>
                <w:sz w:val="18"/>
                <w:szCs w:val="18"/>
              </w:rPr>
              <w:t>•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2A85FF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Entrega do novo Detran em parceria com o Governo do Estado</w:t>
            </w:r>
          </w:p>
        </w:tc>
      </w:tr>
    </w:tbl>
    <w:p w14:paraId="36CC4AEB" w14:textId="77777777" w:rsidR="00370F42" w:rsidRPr="001251D6" w:rsidRDefault="00370F42">
      <w:pPr>
        <w:spacing w:before="50"/>
        <w:rPr>
          <w:sz w:val="18"/>
          <w:szCs w:val="1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8960"/>
      </w:tblGrid>
      <w:tr w:rsidR="00370F42" w:rsidRPr="001251D6" w14:paraId="2CEB325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360" w:type="dxa"/>
            <w:gridSpan w:val="2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1A2942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662F203" w14:textId="77777777" w:rsidR="00370F42" w:rsidRPr="001251D6" w:rsidRDefault="00000000">
            <w:pPr>
              <w:rPr>
                <w:sz w:val="18"/>
                <w:szCs w:val="18"/>
              </w:rPr>
            </w:pPr>
            <w:proofErr w:type="gramStart"/>
            <w:r w:rsidRPr="001251D6">
              <w:rPr>
                <w:b/>
                <w:bCs/>
                <w:color w:val="FFFFFF"/>
                <w:sz w:val="18"/>
                <w:szCs w:val="18"/>
              </w:rPr>
              <w:t>🔭  O</w:t>
            </w:r>
            <w:proofErr w:type="gramEnd"/>
            <w:r w:rsidRPr="001251D6">
              <w:rPr>
                <w:b/>
                <w:bCs/>
                <w:color w:val="FFFFFF"/>
                <w:sz w:val="18"/>
                <w:szCs w:val="18"/>
              </w:rPr>
              <w:t xml:space="preserve"> que vem por aí</w:t>
            </w:r>
          </w:p>
        </w:tc>
      </w:tr>
      <w:tr w:rsidR="00370F42" w:rsidRPr="001251D6" w14:paraId="1EAA21E2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5F7C205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1CDB286A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Nova Orla – obra em fase final de licitação</w:t>
            </w:r>
          </w:p>
        </w:tc>
      </w:tr>
      <w:tr w:rsidR="00370F42" w:rsidRPr="001251D6" w14:paraId="0920FC2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FE2977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32DAA60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Revitalização dos Canais – em fase final de análise na Caixa para autorizar a licitação</w:t>
            </w:r>
          </w:p>
        </w:tc>
      </w:tr>
      <w:tr w:rsidR="00370F42" w:rsidRPr="001251D6" w14:paraId="4A3C0E1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175CC7D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2F32C854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Parques municipais – projetos em fase final de elaboração, com recursos já garantidos</w:t>
            </w:r>
          </w:p>
        </w:tc>
      </w:tr>
      <w:tr w:rsidR="00370F42" w:rsidRPr="001251D6" w14:paraId="4F8AE199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7CF55E7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6C35304D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Nova UPA – convênio assinado</w:t>
            </w:r>
          </w:p>
        </w:tc>
      </w:tr>
      <w:tr w:rsidR="00370F42" w:rsidRPr="001251D6" w14:paraId="7AEDEDD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DFD8C84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230466F1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CER IV – licitação em andamento</w:t>
            </w:r>
          </w:p>
        </w:tc>
      </w:tr>
      <w:tr w:rsidR="00370F42" w:rsidRPr="001251D6" w14:paraId="46DB16E2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14CB079C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4BEFBAB9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250 casas do MCMV prontas para entrega; outras 250 com obras em andamento</w:t>
            </w:r>
          </w:p>
        </w:tc>
      </w:tr>
      <w:tr w:rsidR="00370F42" w:rsidRPr="001251D6" w14:paraId="16F31E8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5E09C779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EBF0FA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383651F6" w14:textId="77777777" w:rsidR="00370F42" w:rsidRPr="001251D6" w:rsidRDefault="00000000">
            <w:pPr>
              <w:rPr>
                <w:sz w:val="18"/>
                <w:szCs w:val="18"/>
              </w:rPr>
            </w:pPr>
            <w:proofErr w:type="spellStart"/>
            <w:r w:rsidRPr="001251D6">
              <w:rPr>
                <w:color w:val="1C2833"/>
                <w:sz w:val="18"/>
                <w:szCs w:val="18"/>
              </w:rPr>
              <w:t>ETAs</w:t>
            </w:r>
            <w:proofErr w:type="spellEnd"/>
            <w:r w:rsidRPr="001251D6">
              <w:rPr>
                <w:color w:val="1C2833"/>
                <w:sz w:val="18"/>
                <w:szCs w:val="18"/>
              </w:rPr>
              <w:t xml:space="preserve"> compactas para ampliar fornecimento de água – em licitação</w:t>
            </w:r>
          </w:p>
        </w:tc>
      </w:tr>
      <w:tr w:rsidR="00370F42" w:rsidRPr="001251D6" w14:paraId="163D893A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20" w:type="dxa"/>
              <w:bottom w:w="50" w:type="dxa"/>
              <w:right w:w="40" w:type="dxa"/>
            </w:tcMar>
          </w:tcPr>
          <w:p w14:paraId="07E660C2" w14:textId="77777777" w:rsidR="00370F42" w:rsidRPr="001251D6" w:rsidRDefault="00000000">
            <w:pPr>
              <w:jc w:val="center"/>
              <w:rPr>
                <w:sz w:val="18"/>
                <w:szCs w:val="18"/>
              </w:rPr>
            </w:pPr>
            <w:r w:rsidRPr="001251D6">
              <w:rPr>
                <w:b/>
                <w:bCs/>
                <w:color w:val="1A2942"/>
                <w:sz w:val="18"/>
                <w:szCs w:val="18"/>
              </w:rPr>
              <w:t>➤</w:t>
            </w:r>
          </w:p>
        </w:tc>
        <w:tc>
          <w:tcPr>
            <w:tcW w:w="8960" w:type="dxa"/>
            <w:tcBorders>
              <w:top w:val="single" w:sz="1" w:space="0" w:color="D5D8DC"/>
              <w:left w:val="single" w:sz="1" w:space="0" w:color="D5D8DC"/>
              <w:bottom w:val="single" w:sz="1" w:space="0" w:color="D5D8DC"/>
              <w:right w:val="single" w:sz="1" w:space="0" w:color="D5D8DC"/>
            </w:tcBorders>
            <w:shd w:val="clear" w:color="auto" w:fill="F8F9FC"/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2C1AABCC" w14:textId="77777777" w:rsidR="00370F42" w:rsidRPr="001251D6" w:rsidRDefault="00000000">
            <w:pPr>
              <w:rPr>
                <w:sz w:val="18"/>
                <w:szCs w:val="18"/>
              </w:rPr>
            </w:pPr>
            <w:r w:rsidRPr="001251D6">
              <w:rPr>
                <w:color w:val="1C2833"/>
                <w:sz w:val="18"/>
                <w:szCs w:val="18"/>
              </w:rPr>
              <w:t>Nova ETA – projeto sendo licitado para elaboração</w:t>
            </w:r>
          </w:p>
        </w:tc>
      </w:tr>
    </w:tbl>
    <w:p w14:paraId="51C640EC" w14:textId="77777777" w:rsidR="00370F42" w:rsidRPr="001251D6" w:rsidRDefault="00370F42">
      <w:pPr>
        <w:spacing w:before="50"/>
        <w:rPr>
          <w:sz w:val="18"/>
          <w:szCs w:val="18"/>
        </w:rPr>
      </w:pPr>
    </w:p>
    <w:p w14:paraId="3DB5892F" w14:textId="77777777" w:rsidR="00370F42" w:rsidRPr="001251D6" w:rsidRDefault="00370F42">
      <w:pPr>
        <w:pBdr>
          <w:bottom w:val="single" w:sz="8" w:space="1" w:color="2C3E50"/>
        </w:pBdr>
        <w:spacing w:before="100" w:after="100"/>
        <w:rPr>
          <w:sz w:val="18"/>
          <w:szCs w:val="18"/>
        </w:rPr>
      </w:pPr>
    </w:p>
    <w:p w14:paraId="785C95AE" w14:textId="77777777" w:rsidR="00370F42" w:rsidRPr="001251D6" w:rsidRDefault="00000000">
      <w:pPr>
        <w:spacing w:before="100" w:after="60"/>
        <w:jc w:val="center"/>
        <w:rPr>
          <w:sz w:val="18"/>
          <w:szCs w:val="18"/>
        </w:rPr>
      </w:pPr>
      <w:r w:rsidRPr="001251D6">
        <w:rPr>
          <w:i/>
          <w:iCs/>
          <w:color w:val="888888"/>
          <w:sz w:val="18"/>
          <w:szCs w:val="18"/>
        </w:rPr>
        <w:t>Documento elaborado com base no Relatório de Obras em Andamento da PMJ (13/03/2026) e nas informações da SEDUC 2025/2026.</w:t>
      </w:r>
    </w:p>
    <w:sectPr w:rsidR="00370F42" w:rsidRPr="001251D6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EAF16" w14:textId="77777777" w:rsidR="00B10C0D" w:rsidRDefault="00B10C0D">
      <w:r>
        <w:separator/>
      </w:r>
    </w:p>
  </w:endnote>
  <w:endnote w:type="continuationSeparator" w:id="0">
    <w:p w14:paraId="33C5F774" w14:textId="77777777" w:rsidR="00B10C0D" w:rsidRDefault="00B10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827FC" w14:textId="0E4A1AE4" w:rsidR="00370F42" w:rsidRDefault="00000000">
    <w:pPr>
      <w:pBdr>
        <w:top w:val="single" w:sz="4" w:space="4" w:color="CCCCCC"/>
      </w:pBdr>
    </w:pPr>
    <w:r>
      <w:rPr>
        <w:color w:val="AAAAAA"/>
        <w:sz w:val="16"/>
        <w:szCs w:val="16"/>
      </w:rPr>
      <w:t xml:space="preserve">Prefeitura Municipal de Juazeiro </w:t>
    </w:r>
    <w:r w:rsidR="009629B6">
      <w:rPr>
        <w:color w:val="AAAAAA"/>
        <w:sz w:val="16"/>
        <w:szCs w:val="16"/>
      </w:rPr>
      <w:t>– Assessoria Especial do Prefeito</w:t>
    </w:r>
    <w:r w:rsidR="001251D6">
      <w:rPr>
        <w:color w:val="AAAAAA"/>
        <w:sz w:val="16"/>
        <w:szCs w:val="16"/>
      </w:rPr>
      <w:t xml:space="preserve"> </w:t>
    </w:r>
    <w:r w:rsidR="003774FE">
      <w:rPr>
        <w:color w:val="AAAAAA"/>
        <w:sz w:val="16"/>
        <w:szCs w:val="16"/>
      </w:rPr>
      <w:t>| Uso</w:t>
    </w:r>
    <w:r>
      <w:rPr>
        <w:color w:val="AAAAAA"/>
        <w:sz w:val="16"/>
        <w:szCs w:val="16"/>
      </w:rPr>
      <w:t xml:space="preserve"> interno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BBF9C" w14:textId="77777777" w:rsidR="00B10C0D" w:rsidRDefault="00B10C0D">
      <w:r>
        <w:separator/>
      </w:r>
    </w:p>
  </w:footnote>
  <w:footnote w:type="continuationSeparator" w:id="0">
    <w:p w14:paraId="62D59D41" w14:textId="77777777" w:rsidR="00B10C0D" w:rsidRDefault="00B10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63A29" w14:textId="77777777" w:rsidR="00370F42" w:rsidRDefault="00000000">
    <w:pPr>
      <w:pBdr>
        <w:bottom w:val="single" w:sz="6" w:space="4" w:color="1C2833"/>
      </w:pBdr>
      <w:tabs>
        <w:tab w:val="right" w:pos="9026"/>
      </w:tabs>
      <w:spacing w:after="60"/>
    </w:pPr>
    <w:r>
      <w:rPr>
        <w:b/>
        <w:bCs/>
        <w:color w:val="1C2833"/>
        <w:sz w:val="17"/>
        <w:szCs w:val="17"/>
      </w:rPr>
      <w:t>PMJ – Relatório de Obras por Bairro e Distrito</w:t>
    </w:r>
    <w:r>
      <w:rPr>
        <w:color w:val="888888"/>
        <w:sz w:val="17"/>
        <w:szCs w:val="17"/>
      </w:rPr>
      <w:tab/>
      <w:t>Ref.: 13/03/2026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C0119"/>
    <w:multiLevelType w:val="hybridMultilevel"/>
    <w:tmpl w:val="864A48F0"/>
    <w:lvl w:ilvl="0" w:tplc="A5BA82B4">
      <w:start w:val="1"/>
      <w:numFmt w:val="bullet"/>
      <w:lvlText w:val="●"/>
      <w:lvlJc w:val="left"/>
      <w:pPr>
        <w:ind w:left="720" w:hanging="360"/>
      </w:pPr>
    </w:lvl>
    <w:lvl w:ilvl="1" w:tplc="C7745434">
      <w:start w:val="1"/>
      <w:numFmt w:val="bullet"/>
      <w:lvlText w:val="○"/>
      <w:lvlJc w:val="left"/>
      <w:pPr>
        <w:ind w:left="1440" w:hanging="360"/>
      </w:pPr>
    </w:lvl>
    <w:lvl w:ilvl="2" w:tplc="AD589858">
      <w:start w:val="1"/>
      <w:numFmt w:val="bullet"/>
      <w:lvlText w:val="■"/>
      <w:lvlJc w:val="left"/>
      <w:pPr>
        <w:ind w:left="2160" w:hanging="360"/>
      </w:pPr>
    </w:lvl>
    <w:lvl w:ilvl="3" w:tplc="17F43892">
      <w:start w:val="1"/>
      <w:numFmt w:val="bullet"/>
      <w:lvlText w:val="●"/>
      <w:lvlJc w:val="left"/>
      <w:pPr>
        <w:ind w:left="2880" w:hanging="360"/>
      </w:pPr>
    </w:lvl>
    <w:lvl w:ilvl="4" w:tplc="89B67D30">
      <w:start w:val="1"/>
      <w:numFmt w:val="bullet"/>
      <w:lvlText w:val="○"/>
      <w:lvlJc w:val="left"/>
      <w:pPr>
        <w:ind w:left="3600" w:hanging="360"/>
      </w:pPr>
    </w:lvl>
    <w:lvl w:ilvl="5" w:tplc="3C3ACC20">
      <w:start w:val="1"/>
      <w:numFmt w:val="bullet"/>
      <w:lvlText w:val="■"/>
      <w:lvlJc w:val="left"/>
      <w:pPr>
        <w:ind w:left="4320" w:hanging="360"/>
      </w:pPr>
    </w:lvl>
    <w:lvl w:ilvl="6" w:tplc="653AD590">
      <w:start w:val="1"/>
      <w:numFmt w:val="bullet"/>
      <w:lvlText w:val="●"/>
      <w:lvlJc w:val="left"/>
      <w:pPr>
        <w:ind w:left="5040" w:hanging="360"/>
      </w:pPr>
    </w:lvl>
    <w:lvl w:ilvl="7" w:tplc="ABBA930A">
      <w:start w:val="1"/>
      <w:numFmt w:val="bullet"/>
      <w:lvlText w:val="●"/>
      <w:lvlJc w:val="left"/>
      <w:pPr>
        <w:ind w:left="5760" w:hanging="360"/>
      </w:pPr>
    </w:lvl>
    <w:lvl w:ilvl="8" w:tplc="7C1A814E">
      <w:start w:val="1"/>
      <w:numFmt w:val="bullet"/>
      <w:lvlText w:val="●"/>
      <w:lvlJc w:val="left"/>
      <w:pPr>
        <w:ind w:left="6480" w:hanging="360"/>
      </w:pPr>
    </w:lvl>
  </w:abstractNum>
  <w:num w:numId="1" w16cid:durableId="22283519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F42"/>
    <w:rsid w:val="001251D6"/>
    <w:rsid w:val="00370F42"/>
    <w:rsid w:val="003774FE"/>
    <w:rsid w:val="00443C1A"/>
    <w:rsid w:val="007B58F7"/>
    <w:rsid w:val="009629B6"/>
    <w:rsid w:val="00B1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4D8B32"/>
  <w15:docId w15:val="{41542E72-CA23-CE43-99FD-63582A29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1251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251D6"/>
  </w:style>
  <w:style w:type="paragraph" w:styleId="Rodap">
    <w:name w:val="footer"/>
    <w:basedOn w:val="Normal"/>
    <w:link w:val="RodapChar"/>
    <w:uiPriority w:val="99"/>
    <w:unhideWhenUsed/>
    <w:rsid w:val="001251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5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3174</Words>
  <Characters>19399</Characters>
  <Application>Microsoft Office Word</Application>
  <DocSecurity>0</DocSecurity>
  <Lines>1141</Lines>
  <Paragraphs>940</Paragraphs>
  <ScaleCrop>false</ScaleCrop>
  <Company/>
  <LinksUpToDate>false</LinksUpToDate>
  <CharactersWithSpaces>21633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Clériston José da Silva Andrade</cp:lastModifiedBy>
  <cp:revision>4</cp:revision>
  <dcterms:created xsi:type="dcterms:W3CDTF">2026-05-13T18:55:00Z</dcterms:created>
  <dcterms:modified xsi:type="dcterms:W3CDTF">2026-05-13T19:11:00Z</dcterms:modified>
</cp:coreProperties>
</file>